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90" w:rsidRPr="006E63FD" w:rsidRDefault="00927568">
      <w:pPr>
        <w:pStyle w:val="Titolo"/>
        <w:spacing w:line="240" w:lineRule="auto"/>
        <w:rPr>
          <w:b w:val="0"/>
          <w:smallCaps/>
          <w:sz w:val="26"/>
          <w:szCs w:val="26"/>
        </w:rPr>
      </w:pPr>
      <w:bookmarkStart w:id="0" w:name="_GoBack"/>
      <w:bookmarkEnd w:id="0"/>
      <w:r w:rsidRPr="006E63FD">
        <w:rPr>
          <w:b w:val="0"/>
          <w:smallCaps/>
          <w:sz w:val="26"/>
          <w:szCs w:val="26"/>
        </w:rPr>
        <w:t xml:space="preserve">Curriculum </w:t>
      </w:r>
      <w:r w:rsidR="00F510EC" w:rsidRPr="006E63FD">
        <w:rPr>
          <w:b w:val="0"/>
          <w:smallCaps/>
          <w:sz w:val="26"/>
          <w:szCs w:val="26"/>
        </w:rPr>
        <w:t>V</w:t>
      </w:r>
      <w:r w:rsidR="00797190" w:rsidRPr="006E63FD">
        <w:rPr>
          <w:b w:val="0"/>
          <w:smallCaps/>
          <w:sz w:val="26"/>
          <w:szCs w:val="26"/>
        </w:rPr>
        <w:t>itae di Umberto Gargiulo</w:t>
      </w:r>
    </w:p>
    <w:p w:rsidR="00797190" w:rsidRDefault="00797190">
      <w:pPr>
        <w:widowControl w:val="0"/>
        <w:jc w:val="both"/>
        <w:rPr>
          <w:sz w:val="24"/>
          <w:szCs w:val="24"/>
        </w:rPr>
      </w:pPr>
    </w:p>
    <w:p w:rsidR="008B0B9D" w:rsidRPr="00F50EA8" w:rsidRDefault="008B0B9D">
      <w:pPr>
        <w:widowControl w:val="0"/>
        <w:jc w:val="both"/>
        <w:rPr>
          <w:sz w:val="24"/>
          <w:szCs w:val="24"/>
        </w:rPr>
      </w:pPr>
    </w:p>
    <w:p w:rsidR="00797190" w:rsidRPr="00F50EA8" w:rsidRDefault="00797190">
      <w:pPr>
        <w:widowControl w:val="0"/>
        <w:jc w:val="both"/>
        <w:rPr>
          <w:sz w:val="24"/>
          <w:szCs w:val="24"/>
        </w:rPr>
      </w:pPr>
      <w:r w:rsidRPr="00F50EA8">
        <w:rPr>
          <w:sz w:val="24"/>
          <w:szCs w:val="24"/>
        </w:rPr>
        <w:t>Cognome: Gargiulo</w:t>
      </w:r>
    </w:p>
    <w:p w:rsidR="00797190" w:rsidRPr="00F50EA8" w:rsidRDefault="00797190">
      <w:pPr>
        <w:widowControl w:val="0"/>
        <w:jc w:val="both"/>
        <w:rPr>
          <w:sz w:val="24"/>
          <w:szCs w:val="24"/>
        </w:rPr>
      </w:pPr>
      <w:r w:rsidRPr="00F50EA8">
        <w:rPr>
          <w:sz w:val="24"/>
          <w:szCs w:val="24"/>
        </w:rPr>
        <w:t>Nome: Umberto</w:t>
      </w:r>
    </w:p>
    <w:p w:rsidR="00797190" w:rsidRPr="00927568" w:rsidRDefault="00797190">
      <w:pPr>
        <w:widowControl w:val="0"/>
        <w:jc w:val="both"/>
        <w:rPr>
          <w:sz w:val="24"/>
          <w:szCs w:val="24"/>
          <w:lang w:val="fr-FR"/>
        </w:rPr>
      </w:pPr>
    </w:p>
    <w:p w:rsidR="00780238" w:rsidRPr="006669CC" w:rsidRDefault="00780238">
      <w:pPr>
        <w:widowControl w:val="0"/>
        <w:jc w:val="both"/>
        <w:rPr>
          <w:sz w:val="24"/>
          <w:szCs w:val="24"/>
          <w:lang w:val="fr-FR"/>
        </w:rPr>
      </w:pPr>
    </w:p>
    <w:p w:rsidR="00C76A9D" w:rsidRDefault="001C6E88">
      <w:pPr>
        <w:widowControl w:val="0"/>
        <w:numPr>
          <w:ilvl w:val="0"/>
          <w:numId w:val="8"/>
        </w:numPr>
        <w:jc w:val="both"/>
        <w:rPr>
          <w:sz w:val="24"/>
          <w:szCs w:val="24"/>
        </w:rPr>
      </w:pPr>
      <w:r>
        <w:rPr>
          <w:sz w:val="24"/>
          <w:szCs w:val="24"/>
        </w:rPr>
        <w:t xml:space="preserve">è </w:t>
      </w:r>
      <w:r w:rsidR="00C76A9D">
        <w:rPr>
          <w:sz w:val="24"/>
          <w:szCs w:val="24"/>
        </w:rPr>
        <w:t xml:space="preserve">professore associato di </w:t>
      </w:r>
      <w:r w:rsidR="0091642D">
        <w:rPr>
          <w:sz w:val="24"/>
          <w:szCs w:val="24"/>
        </w:rPr>
        <w:t>D</w:t>
      </w:r>
      <w:r w:rsidR="00C76A9D">
        <w:rPr>
          <w:sz w:val="24"/>
          <w:szCs w:val="24"/>
        </w:rPr>
        <w:t>iritto del lavoro</w:t>
      </w:r>
      <w:r>
        <w:rPr>
          <w:sz w:val="24"/>
          <w:szCs w:val="24"/>
        </w:rPr>
        <w:t xml:space="preserve"> </w:t>
      </w:r>
      <w:r w:rsidR="00975AE6">
        <w:rPr>
          <w:sz w:val="24"/>
          <w:szCs w:val="24"/>
        </w:rPr>
        <w:t xml:space="preserve">(SSD IUS 07) </w:t>
      </w:r>
      <w:r w:rsidR="00541DE5">
        <w:rPr>
          <w:sz w:val="24"/>
          <w:szCs w:val="24"/>
        </w:rPr>
        <w:t>nell</w:t>
      </w:r>
      <w:r w:rsidRPr="00F50EA8">
        <w:rPr>
          <w:sz w:val="24"/>
          <w:szCs w:val="24"/>
        </w:rPr>
        <w:t>’Università degli Studi «M</w:t>
      </w:r>
      <w:r w:rsidRPr="00F50EA8">
        <w:rPr>
          <w:sz w:val="24"/>
          <w:szCs w:val="24"/>
        </w:rPr>
        <w:t>a</w:t>
      </w:r>
      <w:r w:rsidRPr="00F50EA8">
        <w:rPr>
          <w:sz w:val="24"/>
          <w:szCs w:val="24"/>
        </w:rPr>
        <w:t xml:space="preserve">gna </w:t>
      </w:r>
      <w:proofErr w:type="spellStart"/>
      <w:r w:rsidRPr="00F50EA8">
        <w:rPr>
          <w:sz w:val="24"/>
          <w:szCs w:val="24"/>
        </w:rPr>
        <w:t>Græcia</w:t>
      </w:r>
      <w:proofErr w:type="spellEnd"/>
      <w:r w:rsidRPr="00F50EA8">
        <w:rPr>
          <w:sz w:val="24"/>
          <w:szCs w:val="24"/>
        </w:rPr>
        <w:t>» di Catanzaro</w:t>
      </w:r>
      <w:r w:rsidR="00A45355">
        <w:rPr>
          <w:sz w:val="24"/>
          <w:szCs w:val="24"/>
        </w:rPr>
        <w:t xml:space="preserve"> (dal 28.12.2012</w:t>
      </w:r>
      <w:r w:rsidR="00C41D6D">
        <w:rPr>
          <w:sz w:val="24"/>
          <w:szCs w:val="24"/>
        </w:rPr>
        <w:t xml:space="preserve"> - in corso</w:t>
      </w:r>
      <w:r w:rsidR="00A45355">
        <w:rPr>
          <w:sz w:val="24"/>
          <w:szCs w:val="24"/>
        </w:rPr>
        <w:t>)</w:t>
      </w:r>
      <w:r w:rsidR="00764982">
        <w:rPr>
          <w:sz w:val="24"/>
          <w:szCs w:val="24"/>
        </w:rPr>
        <w:t xml:space="preserve">, in seguito al superamento in data 17 dicembre 2012 di una selezione </w:t>
      </w:r>
      <w:r w:rsidR="00764982" w:rsidRPr="00764982">
        <w:rPr>
          <w:i/>
          <w:sz w:val="24"/>
          <w:szCs w:val="24"/>
        </w:rPr>
        <w:t>ex</w:t>
      </w:r>
      <w:r w:rsidR="00764982">
        <w:rPr>
          <w:sz w:val="24"/>
          <w:szCs w:val="24"/>
        </w:rPr>
        <w:t xml:space="preserve"> art. 18, </w:t>
      </w:r>
      <w:proofErr w:type="spellStart"/>
      <w:r w:rsidR="00764982">
        <w:rPr>
          <w:sz w:val="24"/>
          <w:szCs w:val="24"/>
        </w:rPr>
        <w:t>co</w:t>
      </w:r>
      <w:proofErr w:type="spellEnd"/>
      <w:r w:rsidR="00764982">
        <w:rPr>
          <w:sz w:val="24"/>
          <w:szCs w:val="24"/>
        </w:rPr>
        <w:t xml:space="preserve">. 1, l. 240/2010, </w:t>
      </w:r>
      <w:r w:rsidR="00764982" w:rsidRPr="006E1BB3">
        <w:rPr>
          <w:sz w:val="24"/>
          <w:szCs w:val="24"/>
        </w:rPr>
        <w:t>avendo conseguito l’idoneità</w:t>
      </w:r>
      <w:r w:rsidR="00764982">
        <w:rPr>
          <w:sz w:val="24"/>
          <w:szCs w:val="24"/>
        </w:rPr>
        <w:t xml:space="preserve"> a professore di seconda fascia con atti approvati </w:t>
      </w:r>
      <w:r w:rsidR="00764982" w:rsidRPr="006E1BB3">
        <w:rPr>
          <w:sz w:val="24"/>
          <w:szCs w:val="24"/>
        </w:rPr>
        <w:t xml:space="preserve">il </w:t>
      </w:r>
      <w:r w:rsidR="00764982">
        <w:rPr>
          <w:sz w:val="24"/>
          <w:szCs w:val="24"/>
        </w:rPr>
        <w:t>4 agosto 2010 (bando di concorso pu</w:t>
      </w:r>
      <w:r w:rsidR="00764982">
        <w:rPr>
          <w:sz w:val="24"/>
          <w:szCs w:val="24"/>
        </w:rPr>
        <w:t>b</w:t>
      </w:r>
      <w:r w:rsidR="00764982">
        <w:rPr>
          <w:sz w:val="24"/>
          <w:szCs w:val="24"/>
        </w:rPr>
        <w:t>blicato in G.U. IV Serie Speciale n. 49 del 25 giugno 2008)</w:t>
      </w:r>
      <w:r w:rsidR="00C76A9D">
        <w:rPr>
          <w:sz w:val="24"/>
          <w:szCs w:val="24"/>
        </w:rPr>
        <w:t>;</w:t>
      </w:r>
    </w:p>
    <w:p w:rsidR="00975AE6" w:rsidRDefault="00975AE6">
      <w:pPr>
        <w:widowControl w:val="0"/>
        <w:numPr>
          <w:ilvl w:val="0"/>
          <w:numId w:val="8"/>
        </w:numPr>
        <w:jc w:val="both"/>
        <w:rPr>
          <w:sz w:val="24"/>
          <w:szCs w:val="24"/>
        </w:rPr>
      </w:pPr>
      <w:r>
        <w:rPr>
          <w:sz w:val="24"/>
          <w:szCs w:val="24"/>
        </w:rPr>
        <w:t>ha conseguito</w:t>
      </w:r>
      <w:r w:rsidR="00B93EBB">
        <w:rPr>
          <w:sz w:val="24"/>
          <w:szCs w:val="24"/>
        </w:rPr>
        <w:t>, con voto unanime della Commissione,</w:t>
      </w:r>
      <w:r>
        <w:rPr>
          <w:sz w:val="24"/>
          <w:szCs w:val="24"/>
        </w:rPr>
        <w:t xml:space="preserve"> l’</w:t>
      </w:r>
      <w:r w:rsidR="00A33929">
        <w:rPr>
          <w:sz w:val="24"/>
          <w:szCs w:val="24"/>
        </w:rPr>
        <w:t>A</w:t>
      </w:r>
      <w:r>
        <w:rPr>
          <w:sz w:val="24"/>
          <w:szCs w:val="24"/>
        </w:rPr>
        <w:t xml:space="preserve">bilitazione </w:t>
      </w:r>
      <w:r w:rsidR="00A33929">
        <w:rPr>
          <w:sz w:val="24"/>
          <w:szCs w:val="24"/>
        </w:rPr>
        <w:t>Scientifica N</w:t>
      </w:r>
      <w:r>
        <w:rPr>
          <w:sz w:val="24"/>
          <w:szCs w:val="24"/>
        </w:rPr>
        <w:t xml:space="preserve">azionale a professore di I fascia di Diritto del lavoro (SSD IUS 07) </w:t>
      </w:r>
      <w:r w:rsidR="00D22900">
        <w:rPr>
          <w:sz w:val="24"/>
          <w:szCs w:val="24"/>
        </w:rPr>
        <w:t>con</w:t>
      </w:r>
      <w:r>
        <w:rPr>
          <w:sz w:val="24"/>
          <w:szCs w:val="24"/>
        </w:rPr>
        <w:t xml:space="preserve"> </w:t>
      </w:r>
      <w:r w:rsidR="00D22900">
        <w:rPr>
          <w:sz w:val="24"/>
          <w:szCs w:val="24"/>
        </w:rPr>
        <w:t xml:space="preserve">effetto dal </w:t>
      </w:r>
      <w:r w:rsidR="00C41D6D">
        <w:rPr>
          <w:sz w:val="24"/>
          <w:szCs w:val="24"/>
        </w:rPr>
        <w:t>2</w:t>
      </w:r>
      <w:r w:rsidR="00650EB7">
        <w:rPr>
          <w:sz w:val="24"/>
          <w:szCs w:val="24"/>
        </w:rPr>
        <w:t>1</w:t>
      </w:r>
      <w:r w:rsidR="00C41D6D">
        <w:rPr>
          <w:sz w:val="24"/>
          <w:szCs w:val="24"/>
        </w:rPr>
        <w:t xml:space="preserve"> </w:t>
      </w:r>
      <w:r>
        <w:rPr>
          <w:sz w:val="24"/>
          <w:szCs w:val="24"/>
        </w:rPr>
        <w:t xml:space="preserve">novembre 2017 (terzo quadrimestre </w:t>
      </w:r>
      <w:r w:rsidR="00C41D6D">
        <w:rPr>
          <w:sz w:val="24"/>
          <w:szCs w:val="24"/>
        </w:rPr>
        <w:t xml:space="preserve">ASN </w:t>
      </w:r>
      <w:r>
        <w:rPr>
          <w:sz w:val="24"/>
          <w:szCs w:val="24"/>
        </w:rPr>
        <w:t>2016-2018)</w:t>
      </w:r>
      <w:r w:rsidR="00650EB7">
        <w:rPr>
          <w:sz w:val="24"/>
          <w:szCs w:val="24"/>
        </w:rPr>
        <w:t>;</w:t>
      </w:r>
    </w:p>
    <w:p w:rsidR="00752CBD" w:rsidRDefault="00752CBD" w:rsidP="002C2F67">
      <w:pPr>
        <w:pStyle w:val="Corpodeltesto"/>
        <w:numPr>
          <w:ilvl w:val="0"/>
          <w:numId w:val="8"/>
        </w:numPr>
        <w:rPr>
          <w:szCs w:val="24"/>
        </w:rPr>
      </w:pPr>
      <w:r>
        <w:rPr>
          <w:szCs w:val="24"/>
        </w:rPr>
        <w:t xml:space="preserve">è stato </w:t>
      </w:r>
      <w:r w:rsidRPr="00F50EA8">
        <w:rPr>
          <w:szCs w:val="24"/>
        </w:rPr>
        <w:t xml:space="preserve">ricercatore </w:t>
      </w:r>
      <w:r>
        <w:rPr>
          <w:szCs w:val="24"/>
        </w:rPr>
        <w:t xml:space="preserve">a tempo indeterminato </w:t>
      </w:r>
      <w:r w:rsidRPr="00F50EA8">
        <w:rPr>
          <w:szCs w:val="24"/>
        </w:rPr>
        <w:t xml:space="preserve">di diritto del lavoro </w:t>
      </w:r>
      <w:r w:rsidR="00C41D6D">
        <w:rPr>
          <w:szCs w:val="24"/>
        </w:rPr>
        <w:t xml:space="preserve">(SSD IUS 07) </w:t>
      </w:r>
      <w:r w:rsidRPr="00F50EA8">
        <w:rPr>
          <w:szCs w:val="24"/>
        </w:rPr>
        <w:t>presso la F</w:t>
      </w:r>
      <w:r w:rsidRPr="00F50EA8">
        <w:rPr>
          <w:szCs w:val="24"/>
        </w:rPr>
        <w:t>a</w:t>
      </w:r>
      <w:r w:rsidRPr="00F50EA8">
        <w:rPr>
          <w:szCs w:val="24"/>
        </w:rPr>
        <w:t xml:space="preserve">coltà di Giurisprudenza dell’Università degli Studi «Magna </w:t>
      </w:r>
      <w:proofErr w:type="spellStart"/>
      <w:r w:rsidRPr="00F50EA8">
        <w:rPr>
          <w:szCs w:val="24"/>
        </w:rPr>
        <w:t>Græcia</w:t>
      </w:r>
      <w:proofErr w:type="spellEnd"/>
      <w:r w:rsidRPr="00F50EA8">
        <w:rPr>
          <w:szCs w:val="24"/>
        </w:rPr>
        <w:t>» di Catanzaro</w:t>
      </w:r>
      <w:r>
        <w:rPr>
          <w:szCs w:val="24"/>
        </w:rPr>
        <w:t xml:space="preserve"> (dal 22.01.2004 al 2</w:t>
      </w:r>
      <w:r w:rsidR="00D22900">
        <w:rPr>
          <w:szCs w:val="24"/>
        </w:rPr>
        <w:t>7</w:t>
      </w:r>
      <w:r>
        <w:rPr>
          <w:szCs w:val="24"/>
        </w:rPr>
        <w:t>.12.2012)</w:t>
      </w:r>
      <w:r w:rsidRPr="00F50EA8">
        <w:rPr>
          <w:szCs w:val="24"/>
        </w:rPr>
        <w:t>;</w:t>
      </w:r>
    </w:p>
    <w:p w:rsidR="00975AE6" w:rsidRDefault="00975AE6" w:rsidP="002C2F67">
      <w:pPr>
        <w:pStyle w:val="Corpodeltesto"/>
        <w:numPr>
          <w:ilvl w:val="0"/>
          <w:numId w:val="8"/>
        </w:numPr>
        <w:rPr>
          <w:szCs w:val="24"/>
        </w:rPr>
      </w:pPr>
      <w:r>
        <w:rPr>
          <w:szCs w:val="24"/>
        </w:rPr>
        <w:t xml:space="preserve">è prorettore </w:t>
      </w:r>
      <w:r w:rsidR="00E22AE4">
        <w:rPr>
          <w:szCs w:val="24"/>
        </w:rPr>
        <w:t>al</w:t>
      </w:r>
      <w:r>
        <w:rPr>
          <w:szCs w:val="24"/>
        </w:rPr>
        <w:t xml:space="preserve">le relazioni sindacali dell’Università Magna </w:t>
      </w:r>
      <w:proofErr w:type="spellStart"/>
      <w:r>
        <w:rPr>
          <w:szCs w:val="24"/>
        </w:rPr>
        <w:t>Graecia</w:t>
      </w:r>
      <w:proofErr w:type="spellEnd"/>
      <w:r>
        <w:rPr>
          <w:szCs w:val="24"/>
        </w:rPr>
        <w:t xml:space="preserve"> di Catanzaro (dal </w:t>
      </w:r>
      <w:r w:rsidR="00E22AE4">
        <w:rPr>
          <w:szCs w:val="24"/>
        </w:rPr>
        <w:t xml:space="preserve">14 </w:t>
      </w:r>
      <w:r>
        <w:rPr>
          <w:szCs w:val="24"/>
        </w:rPr>
        <w:t>novembre 2017</w:t>
      </w:r>
      <w:r w:rsidR="0010798B">
        <w:rPr>
          <w:szCs w:val="24"/>
        </w:rPr>
        <w:t xml:space="preserve"> -</w:t>
      </w:r>
      <w:r w:rsidR="00E22AE4">
        <w:rPr>
          <w:szCs w:val="24"/>
        </w:rPr>
        <w:t xml:space="preserve"> </w:t>
      </w:r>
      <w:proofErr w:type="spellStart"/>
      <w:r w:rsidR="00E22AE4">
        <w:rPr>
          <w:szCs w:val="24"/>
        </w:rPr>
        <w:t>D.R.</w:t>
      </w:r>
      <w:proofErr w:type="spellEnd"/>
      <w:r w:rsidR="00E22AE4">
        <w:rPr>
          <w:szCs w:val="24"/>
        </w:rPr>
        <w:t xml:space="preserve"> 867</w:t>
      </w:r>
      <w:r>
        <w:rPr>
          <w:szCs w:val="24"/>
        </w:rPr>
        <w:t>)</w:t>
      </w:r>
      <w:r w:rsidR="00C41D6D">
        <w:rPr>
          <w:szCs w:val="24"/>
        </w:rPr>
        <w:t>;</w:t>
      </w:r>
    </w:p>
    <w:p w:rsidR="002C2F67" w:rsidRDefault="002C2F67" w:rsidP="002C2F67">
      <w:pPr>
        <w:pStyle w:val="Corpodeltesto"/>
        <w:numPr>
          <w:ilvl w:val="0"/>
          <w:numId w:val="8"/>
        </w:numPr>
        <w:rPr>
          <w:szCs w:val="24"/>
        </w:rPr>
      </w:pPr>
      <w:r w:rsidRPr="00F50EA8">
        <w:rPr>
          <w:szCs w:val="24"/>
        </w:rPr>
        <w:t xml:space="preserve">è delegato per le relazioni sindacali </w:t>
      </w:r>
      <w:r w:rsidR="00312019">
        <w:rPr>
          <w:szCs w:val="24"/>
        </w:rPr>
        <w:t xml:space="preserve">e la contrattazione collettiva </w:t>
      </w:r>
      <w:r w:rsidRPr="00F50EA8">
        <w:rPr>
          <w:szCs w:val="24"/>
        </w:rPr>
        <w:t xml:space="preserve">del Rettore dell’Università degli Studi «Magna </w:t>
      </w:r>
      <w:proofErr w:type="spellStart"/>
      <w:r w:rsidRPr="00F50EA8">
        <w:rPr>
          <w:szCs w:val="24"/>
        </w:rPr>
        <w:t>Græcia</w:t>
      </w:r>
      <w:proofErr w:type="spellEnd"/>
      <w:r w:rsidRPr="00F50EA8">
        <w:rPr>
          <w:szCs w:val="24"/>
        </w:rPr>
        <w:t>» di Catanzaro</w:t>
      </w:r>
      <w:r w:rsidR="00312019">
        <w:rPr>
          <w:szCs w:val="24"/>
        </w:rPr>
        <w:t xml:space="preserve"> </w:t>
      </w:r>
      <w:r>
        <w:rPr>
          <w:szCs w:val="24"/>
        </w:rPr>
        <w:t>(</w:t>
      </w:r>
      <w:r w:rsidR="0010798B">
        <w:rPr>
          <w:szCs w:val="24"/>
        </w:rPr>
        <w:t xml:space="preserve">dal </w:t>
      </w:r>
      <w:r>
        <w:rPr>
          <w:szCs w:val="24"/>
        </w:rPr>
        <w:t>2005</w:t>
      </w:r>
      <w:r w:rsidR="0010798B">
        <w:rPr>
          <w:szCs w:val="24"/>
        </w:rPr>
        <w:t xml:space="preserve"> </w:t>
      </w:r>
      <w:r w:rsidR="00C41D6D">
        <w:rPr>
          <w:szCs w:val="24"/>
        </w:rPr>
        <w:t>-</w:t>
      </w:r>
      <w:r w:rsidR="0010798B">
        <w:rPr>
          <w:szCs w:val="24"/>
        </w:rPr>
        <w:t xml:space="preserve"> </w:t>
      </w:r>
      <w:r w:rsidR="00C41D6D">
        <w:rPr>
          <w:szCs w:val="24"/>
        </w:rPr>
        <w:t>in corso;</w:t>
      </w:r>
      <w:r>
        <w:rPr>
          <w:szCs w:val="24"/>
        </w:rPr>
        <w:t xml:space="preserve"> Rettori</w:t>
      </w:r>
      <w:r w:rsidR="00C41D6D">
        <w:rPr>
          <w:szCs w:val="24"/>
        </w:rPr>
        <w:t>:</w:t>
      </w:r>
      <w:r>
        <w:rPr>
          <w:szCs w:val="24"/>
        </w:rPr>
        <w:t xml:space="preserve"> prof. Salvatore Venuta, prof. Francesco Saverio Costanzo, prof. Aldo </w:t>
      </w:r>
      <w:proofErr w:type="spellStart"/>
      <w:r>
        <w:rPr>
          <w:szCs w:val="24"/>
        </w:rPr>
        <w:t>Quattrone</w:t>
      </w:r>
      <w:proofErr w:type="spellEnd"/>
      <w:r w:rsidR="00752CBD">
        <w:rPr>
          <w:szCs w:val="24"/>
        </w:rPr>
        <w:t xml:space="preserve">; prof. </w:t>
      </w:r>
      <w:proofErr w:type="spellStart"/>
      <w:r w:rsidR="00752CBD">
        <w:rPr>
          <w:szCs w:val="24"/>
        </w:rPr>
        <w:t>Giovambattista</w:t>
      </w:r>
      <w:proofErr w:type="spellEnd"/>
      <w:r w:rsidR="00752CBD">
        <w:rPr>
          <w:szCs w:val="24"/>
        </w:rPr>
        <w:t xml:space="preserve"> De </w:t>
      </w:r>
      <w:proofErr w:type="spellStart"/>
      <w:r w:rsidR="00752CBD">
        <w:rPr>
          <w:szCs w:val="24"/>
        </w:rPr>
        <w:t>Sarro</w:t>
      </w:r>
      <w:proofErr w:type="spellEnd"/>
      <w:r>
        <w:rPr>
          <w:szCs w:val="24"/>
        </w:rPr>
        <w:t>)</w:t>
      </w:r>
      <w:r w:rsidRPr="00F50EA8">
        <w:rPr>
          <w:szCs w:val="24"/>
        </w:rPr>
        <w:t>;</w:t>
      </w:r>
    </w:p>
    <w:p w:rsidR="00B93EBB" w:rsidRPr="00B93EBB" w:rsidRDefault="00B93EBB" w:rsidP="00B93EBB">
      <w:pPr>
        <w:widowControl w:val="0"/>
        <w:numPr>
          <w:ilvl w:val="0"/>
          <w:numId w:val="8"/>
        </w:numPr>
        <w:jc w:val="both"/>
        <w:rPr>
          <w:sz w:val="24"/>
          <w:szCs w:val="24"/>
        </w:rPr>
      </w:pPr>
      <w:r w:rsidRPr="00FF31F2">
        <w:rPr>
          <w:sz w:val="24"/>
          <w:szCs w:val="24"/>
        </w:rPr>
        <w:t xml:space="preserve">è componente del Consiglio di Amministrazione della Fondazione Università Magna </w:t>
      </w:r>
      <w:proofErr w:type="spellStart"/>
      <w:r w:rsidRPr="00FF31F2">
        <w:rPr>
          <w:sz w:val="24"/>
          <w:szCs w:val="24"/>
        </w:rPr>
        <w:t>Gr</w:t>
      </w:r>
      <w:r w:rsidRPr="00FF31F2">
        <w:rPr>
          <w:sz w:val="24"/>
          <w:szCs w:val="24"/>
        </w:rPr>
        <w:t>æ</w:t>
      </w:r>
      <w:r w:rsidRPr="00FF31F2">
        <w:rPr>
          <w:sz w:val="24"/>
          <w:szCs w:val="24"/>
        </w:rPr>
        <w:t>cia</w:t>
      </w:r>
      <w:proofErr w:type="spellEnd"/>
      <w:r w:rsidRPr="00FF31F2">
        <w:rPr>
          <w:sz w:val="24"/>
          <w:szCs w:val="24"/>
        </w:rPr>
        <w:t xml:space="preserve"> di Catanzaro</w:t>
      </w:r>
      <w:r>
        <w:rPr>
          <w:sz w:val="24"/>
          <w:szCs w:val="24"/>
        </w:rPr>
        <w:t xml:space="preserve"> (</w:t>
      </w:r>
      <w:r w:rsidR="00A05DF0">
        <w:rPr>
          <w:sz w:val="24"/>
          <w:szCs w:val="24"/>
        </w:rPr>
        <w:t>18.12.2013</w:t>
      </w:r>
      <w:r>
        <w:rPr>
          <w:sz w:val="24"/>
          <w:szCs w:val="24"/>
        </w:rPr>
        <w:t>-in corso)</w:t>
      </w:r>
      <w:r w:rsidRPr="00FF31F2">
        <w:rPr>
          <w:sz w:val="24"/>
          <w:szCs w:val="24"/>
        </w:rPr>
        <w:t>;</w:t>
      </w:r>
    </w:p>
    <w:p w:rsidR="0096169E" w:rsidRDefault="0096169E" w:rsidP="0096169E">
      <w:pPr>
        <w:widowControl w:val="0"/>
        <w:numPr>
          <w:ilvl w:val="0"/>
          <w:numId w:val="8"/>
        </w:numPr>
        <w:jc w:val="both"/>
        <w:rPr>
          <w:sz w:val="24"/>
          <w:szCs w:val="24"/>
        </w:rPr>
      </w:pPr>
      <w:r>
        <w:rPr>
          <w:sz w:val="24"/>
          <w:szCs w:val="24"/>
        </w:rPr>
        <w:t xml:space="preserve">è </w:t>
      </w:r>
      <w:r w:rsidR="00486BB5">
        <w:rPr>
          <w:sz w:val="24"/>
          <w:szCs w:val="24"/>
        </w:rPr>
        <w:t xml:space="preserve">componente </w:t>
      </w:r>
      <w:r>
        <w:rPr>
          <w:sz w:val="24"/>
          <w:szCs w:val="24"/>
        </w:rPr>
        <w:t>del Collegio dei docenti del Dottorato di ricerca in Teoria del Diritto ed o</w:t>
      </w:r>
      <w:r>
        <w:rPr>
          <w:sz w:val="24"/>
          <w:szCs w:val="24"/>
        </w:rPr>
        <w:t>r</w:t>
      </w:r>
      <w:r>
        <w:rPr>
          <w:sz w:val="24"/>
          <w:szCs w:val="24"/>
        </w:rPr>
        <w:t xml:space="preserve">dine giuridico ed economico europeo dell’Università degli </w:t>
      </w:r>
      <w:r w:rsidRPr="00F50EA8">
        <w:rPr>
          <w:sz w:val="24"/>
          <w:szCs w:val="24"/>
        </w:rPr>
        <w:t xml:space="preserve">Studi </w:t>
      </w:r>
      <w:r>
        <w:rPr>
          <w:sz w:val="24"/>
          <w:szCs w:val="24"/>
        </w:rPr>
        <w:t>«</w:t>
      </w:r>
      <w:r w:rsidRPr="00F50EA8">
        <w:rPr>
          <w:sz w:val="24"/>
          <w:szCs w:val="24"/>
        </w:rPr>
        <w:t xml:space="preserve">Magna </w:t>
      </w:r>
      <w:proofErr w:type="spellStart"/>
      <w:r w:rsidRPr="00F50EA8">
        <w:rPr>
          <w:sz w:val="24"/>
          <w:szCs w:val="24"/>
        </w:rPr>
        <w:t>Græcia</w:t>
      </w:r>
      <w:proofErr w:type="spellEnd"/>
      <w:r>
        <w:rPr>
          <w:sz w:val="24"/>
          <w:szCs w:val="24"/>
        </w:rPr>
        <w:t>»</w:t>
      </w:r>
      <w:r w:rsidRPr="00F50EA8">
        <w:rPr>
          <w:sz w:val="24"/>
          <w:szCs w:val="24"/>
        </w:rPr>
        <w:t xml:space="preserve"> di C</w:t>
      </w:r>
      <w:r w:rsidRPr="00F50EA8">
        <w:rPr>
          <w:sz w:val="24"/>
          <w:szCs w:val="24"/>
        </w:rPr>
        <w:t>a</w:t>
      </w:r>
      <w:r w:rsidRPr="00F50EA8">
        <w:rPr>
          <w:sz w:val="24"/>
          <w:szCs w:val="24"/>
        </w:rPr>
        <w:t>tanzaro</w:t>
      </w:r>
      <w:r>
        <w:rPr>
          <w:sz w:val="24"/>
          <w:szCs w:val="24"/>
        </w:rPr>
        <w:t>;</w:t>
      </w:r>
    </w:p>
    <w:p w:rsidR="003324C4" w:rsidRPr="00FF31F2" w:rsidRDefault="003324C4" w:rsidP="003324C4">
      <w:pPr>
        <w:widowControl w:val="0"/>
        <w:numPr>
          <w:ilvl w:val="0"/>
          <w:numId w:val="8"/>
        </w:numPr>
        <w:jc w:val="both"/>
        <w:rPr>
          <w:sz w:val="24"/>
          <w:szCs w:val="24"/>
        </w:rPr>
      </w:pPr>
      <w:r w:rsidRPr="00FF31F2">
        <w:rPr>
          <w:sz w:val="24"/>
          <w:szCs w:val="24"/>
        </w:rPr>
        <w:t xml:space="preserve">è il coordinatore dell’area </w:t>
      </w:r>
      <w:r>
        <w:rPr>
          <w:sz w:val="24"/>
          <w:szCs w:val="24"/>
        </w:rPr>
        <w:t>di</w:t>
      </w:r>
      <w:r w:rsidRPr="00FF31F2">
        <w:rPr>
          <w:sz w:val="24"/>
          <w:szCs w:val="24"/>
        </w:rPr>
        <w:t xml:space="preserve"> Diritto del lavoro nella Scuola Superiore per le Professioni Legali dell’Università degli Studi «Magna </w:t>
      </w:r>
      <w:proofErr w:type="spellStart"/>
      <w:r w:rsidRPr="00FF31F2">
        <w:rPr>
          <w:sz w:val="24"/>
          <w:szCs w:val="24"/>
        </w:rPr>
        <w:t>Græcia</w:t>
      </w:r>
      <w:proofErr w:type="spellEnd"/>
      <w:r w:rsidRPr="00FF31F2">
        <w:rPr>
          <w:sz w:val="24"/>
          <w:szCs w:val="24"/>
        </w:rPr>
        <w:t>» di Catanzaro</w:t>
      </w:r>
      <w:r>
        <w:rPr>
          <w:sz w:val="24"/>
          <w:szCs w:val="24"/>
        </w:rPr>
        <w:t xml:space="preserve"> (dal 18.01.2017)</w:t>
      </w:r>
      <w:r w:rsidRPr="00FF31F2">
        <w:rPr>
          <w:sz w:val="24"/>
          <w:szCs w:val="24"/>
        </w:rPr>
        <w:t>;</w:t>
      </w:r>
    </w:p>
    <w:p w:rsidR="00486BB5" w:rsidRDefault="00486BB5" w:rsidP="008C35F8">
      <w:pPr>
        <w:widowControl w:val="0"/>
        <w:numPr>
          <w:ilvl w:val="0"/>
          <w:numId w:val="8"/>
        </w:numPr>
        <w:jc w:val="both"/>
        <w:rPr>
          <w:sz w:val="24"/>
          <w:szCs w:val="24"/>
        </w:rPr>
      </w:pPr>
      <w:r>
        <w:rPr>
          <w:sz w:val="24"/>
          <w:szCs w:val="24"/>
        </w:rPr>
        <w:t>è</w:t>
      </w:r>
      <w:r w:rsidRPr="00486BB5">
        <w:rPr>
          <w:sz w:val="24"/>
          <w:szCs w:val="24"/>
        </w:rPr>
        <w:t xml:space="preserve"> </w:t>
      </w:r>
      <w:r>
        <w:rPr>
          <w:sz w:val="24"/>
          <w:szCs w:val="24"/>
        </w:rPr>
        <w:t>componente del Consiglio della Scuola di Specializzazione in Igiene e Medicina Preve</w:t>
      </w:r>
      <w:r>
        <w:rPr>
          <w:sz w:val="24"/>
          <w:szCs w:val="24"/>
        </w:rPr>
        <w:t>n</w:t>
      </w:r>
      <w:r>
        <w:rPr>
          <w:sz w:val="24"/>
          <w:szCs w:val="24"/>
        </w:rPr>
        <w:t xml:space="preserve">tiva dell’Università degli </w:t>
      </w:r>
      <w:r w:rsidRPr="00F50EA8">
        <w:rPr>
          <w:sz w:val="24"/>
          <w:szCs w:val="24"/>
        </w:rPr>
        <w:t xml:space="preserve">Studi </w:t>
      </w:r>
      <w:r>
        <w:rPr>
          <w:sz w:val="24"/>
          <w:szCs w:val="24"/>
        </w:rPr>
        <w:t>«</w:t>
      </w:r>
      <w:r w:rsidRPr="00F50EA8">
        <w:rPr>
          <w:sz w:val="24"/>
          <w:szCs w:val="24"/>
        </w:rPr>
        <w:t xml:space="preserve">Magna </w:t>
      </w:r>
      <w:proofErr w:type="spellStart"/>
      <w:r w:rsidRPr="00F50EA8">
        <w:rPr>
          <w:sz w:val="24"/>
          <w:szCs w:val="24"/>
        </w:rPr>
        <w:t>Græcia</w:t>
      </w:r>
      <w:proofErr w:type="spellEnd"/>
      <w:r>
        <w:rPr>
          <w:sz w:val="24"/>
          <w:szCs w:val="24"/>
        </w:rPr>
        <w:t>»</w:t>
      </w:r>
      <w:r w:rsidRPr="00F50EA8">
        <w:rPr>
          <w:sz w:val="24"/>
          <w:szCs w:val="24"/>
        </w:rPr>
        <w:t xml:space="preserve"> di Catanzaro</w:t>
      </w:r>
      <w:r>
        <w:rPr>
          <w:sz w:val="24"/>
          <w:szCs w:val="24"/>
        </w:rPr>
        <w:t xml:space="preserve"> (dal dicembre 2017);</w:t>
      </w:r>
    </w:p>
    <w:p w:rsidR="001509A5" w:rsidRPr="00FF31F2" w:rsidRDefault="001509A5" w:rsidP="008C35F8">
      <w:pPr>
        <w:widowControl w:val="0"/>
        <w:numPr>
          <w:ilvl w:val="0"/>
          <w:numId w:val="8"/>
        </w:numPr>
        <w:jc w:val="both"/>
        <w:rPr>
          <w:sz w:val="24"/>
          <w:szCs w:val="24"/>
        </w:rPr>
      </w:pPr>
      <w:r>
        <w:rPr>
          <w:sz w:val="24"/>
          <w:szCs w:val="24"/>
        </w:rPr>
        <w:t xml:space="preserve">è </w:t>
      </w:r>
      <w:r w:rsidR="00486BB5">
        <w:rPr>
          <w:sz w:val="24"/>
          <w:szCs w:val="24"/>
        </w:rPr>
        <w:t>componente</w:t>
      </w:r>
      <w:r>
        <w:rPr>
          <w:sz w:val="24"/>
          <w:szCs w:val="24"/>
        </w:rPr>
        <w:t xml:space="preserve"> del Consiglio Direttivo della Scuola Superior</w:t>
      </w:r>
      <w:r w:rsidRPr="00FF31F2">
        <w:rPr>
          <w:sz w:val="24"/>
          <w:szCs w:val="24"/>
        </w:rPr>
        <w:t>e di Scienze delle Amministr</w:t>
      </w:r>
      <w:r w:rsidRPr="00FF31F2">
        <w:rPr>
          <w:sz w:val="24"/>
          <w:szCs w:val="24"/>
        </w:rPr>
        <w:t>a</w:t>
      </w:r>
      <w:r w:rsidRPr="00FF31F2">
        <w:rPr>
          <w:sz w:val="24"/>
          <w:szCs w:val="24"/>
        </w:rPr>
        <w:t>zioni Pubbliche dell’Università della Calabria</w:t>
      </w:r>
      <w:r w:rsidR="00072794" w:rsidRPr="00FF31F2">
        <w:rPr>
          <w:sz w:val="24"/>
          <w:szCs w:val="24"/>
        </w:rPr>
        <w:t xml:space="preserve"> di Cosenza</w:t>
      </w:r>
      <w:r w:rsidRPr="00FF31F2">
        <w:rPr>
          <w:sz w:val="24"/>
          <w:szCs w:val="24"/>
        </w:rPr>
        <w:t>;</w:t>
      </w:r>
    </w:p>
    <w:p w:rsidR="004359AD" w:rsidRPr="00BC18A7" w:rsidRDefault="004359AD" w:rsidP="006A4FA9">
      <w:pPr>
        <w:widowControl w:val="0"/>
        <w:numPr>
          <w:ilvl w:val="0"/>
          <w:numId w:val="8"/>
        </w:numPr>
        <w:jc w:val="both"/>
        <w:rPr>
          <w:sz w:val="24"/>
          <w:szCs w:val="24"/>
        </w:rPr>
      </w:pPr>
      <w:r w:rsidRPr="00BC18A7">
        <w:rPr>
          <w:sz w:val="24"/>
          <w:szCs w:val="24"/>
        </w:rPr>
        <w:t xml:space="preserve">è referente organizzativo, per l’Università degli Studi «Magna </w:t>
      </w:r>
      <w:proofErr w:type="spellStart"/>
      <w:r w:rsidRPr="00BC18A7">
        <w:rPr>
          <w:sz w:val="24"/>
          <w:szCs w:val="24"/>
        </w:rPr>
        <w:t>Græcia</w:t>
      </w:r>
      <w:proofErr w:type="spellEnd"/>
      <w:r w:rsidRPr="00BC18A7">
        <w:rPr>
          <w:sz w:val="24"/>
          <w:szCs w:val="24"/>
        </w:rPr>
        <w:t xml:space="preserve">» di Catanzaro della Convenzione tra l’Ateneo e l’Ordine provinciale dei Consulenti del Lavoro di Catanzaro per lo svolgimento, nell’ambito del corso di studi, di parte del tirocinio valevole per l’ammissione all’esame di abilitazione alla professione di Consulente del Lavoro (da </w:t>
      </w:r>
      <w:r w:rsidR="00351E45">
        <w:rPr>
          <w:sz w:val="24"/>
          <w:szCs w:val="24"/>
        </w:rPr>
        <w:t>luglio</w:t>
      </w:r>
      <w:r w:rsidRPr="00BC18A7">
        <w:rPr>
          <w:sz w:val="24"/>
          <w:szCs w:val="24"/>
        </w:rPr>
        <w:t xml:space="preserve"> 2017);</w:t>
      </w:r>
    </w:p>
    <w:p w:rsidR="00863012" w:rsidRDefault="00863012" w:rsidP="00863012">
      <w:pPr>
        <w:widowControl w:val="0"/>
        <w:numPr>
          <w:ilvl w:val="0"/>
          <w:numId w:val="8"/>
        </w:numPr>
        <w:jc w:val="both"/>
        <w:rPr>
          <w:sz w:val="24"/>
          <w:szCs w:val="24"/>
        </w:rPr>
      </w:pPr>
      <w:r w:rsidRPr="00FF31F2">
        <w:rPr>
          <w:sz w:val="24"/>
          <w:szCs w:val="24"/>
        </w:rPr>
        <w:t xml:space="preserve">è </w:t>
      </w:r>
      <w:r>
        <w:rPr>
          <w:sz w:val="24"/>
          <w:szCs w:val="24"/>
        </w:rPr>
        <w:t>incaricato</w:t>
      </w:r>
      <w:r w:rsidRPr="00FF31F2">
        <w:rPr>
          <w:sz w:val="24"/>
          <w:szCs w:val="24"/>
        </w:rPr>
        <w:t xml:space="preserve"> dell’insegnamento di Diritto del lavoro al </w:t>
      </w:r>
      <w:r>
        <w:rPr>
          <w:sz w:val="24"/>
          <w:szCs w:val="24"/>
        </w:rPr>
        <w:t>corso di laurea magistrale in Giur</w:t>
      </w:r>
      <w:r>
        <w:rPr>
          <w:sz w:val="24"/>
          <w:szCs w:val="24"/>
        </w:rPr>
        <w:t>i</w:t>
      </w:r>
      <w:r>
        <w:rPr>
          <w:sz w:val="24"/>
          <w:szCs w:val="24"/>
        </w:rPr>
        <w:t xml:space="preserve">sprudenza </w:t>
      </w:r>
      <w:r w:rsidR="00DE40FE">
        <w:rPr>
          <w:sz w:val="24"/>
          <w:szCs w:val="24"/>
        </w:rPr>
        <w:t xml:space="preserve">(N.O.) </w:t>
      </w:r>
      <w:r>
        <w:rPr>
          <w:sz w:val="24"/>
          <w:szCs w:val="24"/>
        </w:rPr>
        <w:t>dell</w:t>
      </w:r>
      <w:r w:rsidRPr="00F50EA8">
        <w:rPr>
          <w:sz w:val="24"/>
          <w:szCs w:val="24"/>
        </w:rPr>
        <w:t xml:space="preserve">’Università degli Studi «Magna </w:t>
      </w:r>
      <w:proofErr w:type="spellStart"/>
      <w:r w:rsidRPr="00F50EA8">
        <w:rPr>
          <w:sz w:val="24"/>
          <w:szCs w:val="24"/>
        </w:rPr>
        <w:t>Græcia</w:t>
      </w:r>
      <w:proofErr w:type="spellEnd"/>
      <w:r w:rsidRPr="00F50EA8">
        <w:rPr>
          <w:sz w:val="24"/>
          <w:szCs w:val="24"/>
        </w:rPr>
        <w:t>» di Catanzaro</w:t>
      </w:r>
      <w:r>
        <w:rPr>
          <w:sz w:val="24"/>
          <w:szCs w:val="24"/>
        </w:rPr>
        <w:t xml:space="preserve"> per l’anno </w:t>
      </w:r>
      <w:r w:rsidRPr="00F50EA8">
        <w:rPr>
          <w:sz w:val="24"/>
          <w:szCs w:val="24"/>
        </w:rPr>
        <w:t>a</w:t>
      </w:r>
      <w:r w:rsidRPr="00F50EA8">
        <w:rPr>
          <w:sz w:val="24"/>
          <w:szCs w:val="24"/>
        </w:rPr>
        <w:t>c</w:t>
      </w:r>
      <w:r w:rsidRPr="00F50EA8">
        <w:rPr>
          <w:sz w:val="24"/>
          <w:szCs w:val="24"/>
        </w:rPr>
        <w:t>cademic</w:t>
      </w:r>
      <w:r>
        <w:rPr>
          <w:sz w:val="24"/>
          <w:szCs w:val="24"/>
        </w:rPr>
        <w:t>o</w:t>
      </w:r>
      <w:r w:rsidR="00777D28">
        <w:rPr>
          <w:sz w:val="24"/>
          <w:szCs w:val="24"/>
        </w:rPr>
        <w:t xml:space="preserve"> 2018-2019 e lo è stato nell’anno accademico </w:t>
      </w:r>
      <w:r>
        <w:rPr>
          <w:sz w:val="24"/>
          <w:szCs w:val="24"/>
        </w:rPr>
        <w:t>2017-2018;</w:t>
      </w:r>
    </w:p>
    <w:p w:rsidR="00940B85" w:rsidRDefault="00940B85" w:rsidP="00006328">
      <w:pPr>
        <w:widowControl w:val="0"/>
        <w:numPr>
          <w:ilvl w:val="0"/>
          <w:numId w:val="8"/>
        </w:numPr>
        <w:jc w:val="both"/>
        <w:rPr>
          <w:sz w:val="24"/>
          <w:szCs w:val="24"/>
        </w:rPr>
      </w:pPr>
      <w:r w:rsidRPr="00FF31F2">
        <w:rPr>
          <w:sz w:val="24"/>
          <w:szCs w:val="24"/>
        </w:rPr>
        <w:t xml:space="preserve">è </w:t>
      </w:r>
      <w:r>
        <w:rPr>
          <w:sz w:val="24"/>
          <w:szCs w:val="24"/>
        </w:rPr>
        <w:t>incaricato</w:t>
      </w:r>
      <w:r w:rsidRPr="00FF31F2">
        <w:rPr>
          <w:sz w:val="24"/>
          <w:szCs w:val="24"/>
        </w:rPr>
        <w:t xml:space="preserve"> dell’insegnamento di Diritto del lavor</w:t>
      </w:r>
      <w:r w:rsidR="00DE40FE">
        <w:rPr>
          <w:sz w:val="24"/>
          <w:szCs w:val="24"/>
        </w:rPr>
        <w:t xml:space="preserve">o I </w:t>
      </w:r>
      <w:r w:rsidRPr="00FF31F2">
        <w:rPr>
          <w:sz w:val="24"/>
          <w:szCs w:val="24"/>
        </w:rPr>
        <w:t xml:space="preserve">al </w:t>
      </w:r>
      <w:r>
        <w:rPr>
          <w:sz w:val="24"/>
          <w:szCs w:val="24"/>
        </w:rPr>
        <w:t>corso di laurea magistrale in Giur</w:t>
      </w:r>
      <w:r>
        <w:rPr>
          <w:sz w:val="24"/>
          <w:szCs w:val="24"/>
        </w:rPr>
        <w:t>i</w:t>
      </w:r>
      <w:r>
        <w:rPr>
          <w:sz w:val="24"/>
          <w:szCs w:val="24"/>
        </w:rPr>
        <w:t xml:space="preserve">sprudenza </w:t>
      </w:r>
      <w:r w:rsidR="00E234FD">
        <w:rPr>
          <w:sz w:val="24"/>
          <w:szCs w:val="24"/>
        </w:rPr>
        <w:t>(</w:t>
      </w:r>
      <w:proofErr w:type="spellStart"/>
      <w:r w:rsidR="00E234FD">
        <w:rPr>
          <w:sz w:val="24"/>
          <w:szCs w:val="24"/>
        </w:rPr>
        <w:t>V.O.</w:t>
      </w:r>
      <w:proofErr w:type="spellEnd"/>
      <w:r w:rsidR="00E234FD">
        <w:rPr>
          <w:sz w:val="24"/>
          <w:szCs w:val="24"/>
        </w:rPr>
        <w:t xml:space="preserve">) </w:t>
      </w:r>
      <w:r>
        <w:rPr>
          <w:sz w:val="24"/>
          <w:szCs w:val="24"/>
        </w:rPr>
        <w:t>dell</w:t>
      </w:r>
      <w:r w:rsidRPr="00F50EA8">
        <w:rPr>
          <w:sz w:val="24"/>
          <w:szCs w:val="24"/>
        </w:rPr>
        <w:t xml:space="preserve">’Università degli Studi «Magna </w:t>
      </w:r>
      <w:proofErr w:type="spellStart"/>
      <w:r w:rsidRPr="00F50EA8">
        <w:rPr>
          <w:sz w:val="24"/>
          <w:szCs w:val="24"/>
        </w:rPr>
        <w:t>Græcia</w:t>
      </w:r>
      <w:proofErr w:type="spellEnd"/>
      <w:r w:rsidRPr="00F50EA8">
        <w:rPr>
          <w:sz w:val="24"/>
          <w:szCs w:val="24"/>
        </w:rPr>
        <w:t>» di Catanzaro</w:t>
      </w:r>
      <w:r>
        <w:rPr>
          <w:sz w:val="24"/>
          <w:szCs w:val="24"/>
        </w:rPr>
        <w:t xml:space="preserve"> per l’anno </w:t>
      </w:r>
      <w:r w:rsidRPr="00F50EA8">
        <w:rPr>
          <w:sz w:val="24"/>
          <w:szCs w:val="24"/>
        </w:rPr>
        <w:t>a</w:t>
      </w:r>
      <w:r w:rsidRPr="00F50EA8">
        <w:rPr>
          <w:sz w:val="24"/>
          <w:szCs w:val="24"/>
        </w:rPr>
        <w:t>c</w:t>
      </w:r>
      <w:r w:rsidRPr="00F50EA8">
        <w:rPr>
          <w:sz w:val="24"/>
          <w:szCs w:val="24"/>
        </w:rPr>
        <w:t>cademic</w:t>
      </w:r>
      <w:r>
        <w:rPr>
          <w:sz w:val="24"/>
          <w:szCs w:val="24"/>
        </w:rPr>
        <w:t>o</w:t>
      </w:r>
      <w:r w:rsidRPr="00F50EA8">
        <w:rPr>
          <w:sz w:val="24"/>
          <w:szCs w:val="24"/>
        </w:rPr>
        <w:t xml:space="preserve"> </w:t>
      </w:r>
      <w:r w:rsidR="00777D28">
        <w:rPr>
          <w:sz w:val="24"/>
          <w:szCs w:val="24"/>
        </w:rPr>
        <w:t>2018-2019 e lo è stato nell’anno accademico 2017-2018</w:t>
      </w:r>
      <w:r>
        <w:rPr>
          <w:sz w:val="24"/>
          <w:szCs w:val="24"/>
        </w:rPr>
        <w:t>;</w:t>
      </w:r>
    </w:p>
    <w:p w:rsidR="00006328" w:rsidRDefault="00006328" w:rsidP="00006328">
      <w:pPr>
        <w:widowControl w:val="0"/>
        <w:numPr>
          <w:ilvl w:val="0"/>
          <w:numId w:val="8"/>
        </w:numPr>
        <w:jc w:val="both"/>
        <w:rPr>
          <w:sz w:val="24"/>
          <w:szCs w:val="24"/>
        </w:rPr>
      </w:pPr>
      <w:r w:rsidRPr="00FF31F2">
        <w:rPr>
          <w:sz w:val="24"/>
          <w:szCs w:val="24"/>
        </w:rPr>
        <w:t xml:space="preserve">è </w:t>
      </w:r>
      <w:r w:rsidR="003324C4">
        <w:rPr>
          <w:sz w:val="24"/>
          <w:szCs w:val="24"/>
        </w:rPr>
        <w:t>incaricato</w:t>
      </w:r>
      <w:r w:rsidRPr="00FF31F2">
        <w:rPr>
          <w:sz w:val="24"/>
          <w:szCs w:val="24"/>
        </w:rPr>
        <w:t xml:space="preserve"> dell’insegnamento di Diritto del lavoro II al </w:t>
      </w:r>
      <w:r>
        <w:rPr>
          <w:sz w:val="24"/>
          <w:szCs w:val="24"/>
        </w:rPr>
        <w:t>corso di laurea magistrale in Gi</w:t>
      </w:r>
      <w:r>
        <w:rPr>
          <w:sz w:val="24"/>
          <w:szCs w:val="24"/>
        </w:rPr>
        <w:t>u</w:t>
      </w:r>
      <w:r>
        <w:rPr>
          <w:sz w:val="24"/>
          <w:szCs w:val="24"/>
        </w:rPr>
        <w:t xml:space="preserve">risprudenza </w:t>
      </w:r>
      <w:r w:rsidR="00B630CA">
        <w:rPr>
          <w:sz w:val="24"/>
          <w:szCs w:val="24"/>
        </w:rPr>
        <w:t>(</w:t>
      </w:r>
      <w:proofErr w:type="spellStart"/>
      <w:r w:rsidR="00B630CA">
        <w:rPr>
          <w:sz w:val="24"/>
          <w:szCs w:val="24"/>
        </w:rPr>
        <w:t>V.O.</w:t>
      </w:r>
      <w:proofErr w:type="spellEnd"/>
      <w:r w:rsidR="00B630CA">
        <w:rPr>
          <w:sz w:val="24"/>
          <w:szCs w:val="24"/>
        </w:rPr>
        <w:t xml:space="preserve">) </w:t>
      </w:r>
      <w:r>
        <w:rPr>
          <w:sz w:val="24"/>
          <w:szCs w:val="24"/>
        </w:rPr>
        <w:t>dell</w:t>
      </w:r>
      <w:r w:rsidRPr="00F50EA8">
        <w:rPr>
          <w:sz w:val="24"/>
          <w:szCs w:val="24"/>
        </w:rPr>
        <w:t xml:space="preserve">’Università degli Studi «Magna </w:t>
      </w:r>
      <w:proofErr w:type="spellStart"/>
      <w:r w:rsidRPr="00F50EA8">
        <w:rPr>
          <w:sz w:val="24"/>
          <w:szCs w:val="24"/>
        </w:rPr>
        <w:t>Græcia</w:t>
      </w:r>
      <w:proofErr w:type="spellEnd"/>
      <w:r w:rsidRPr="00F50EA8">
        <w:rPr>
          <w:sz w:val="24"/>
          <w:szCs w:val="24"/>
        </w:rPr>
        <w:t>» di Catanzaro</w:t>
      </w:r>
      <w:r>
        <w:rPr>
          <w:sz w:val="24"/>
          <w:szCs w:val="24"/>
        </w:rPr>
        <w:t xml:space="preserve"> per l’anno </w:t>
      </w:r>
      <w:r w:rsidRPr="00F50EA8">
        <w:rPr>
          <w:sz w:val="24"/>
          <w:szCs w:val="24"/>
        </w:rPr>
        <w:t>accademic</w:t>
      </w:r>
      <w:r>
        <w:rPr>
          <w:sz w:val="24"/>
          <w:szCs w:val="24"/>
        </w:rPr>
        <w:t>o</w:t>
      </w:r>
      <w:r w:rsidRPr="00F50EA8">
        <w:rPr>
          <w:sz w:val="24"/>
          <w:szCs w:val="24"/>
        </w:rPr>
        <w:t xml:space="preserve"> </w:t>
      </w:r>
      <w:r w:rsidR="00863012">
        <w:rPr>
          <w:sz w:val="24"/>
          <w:szCs w:val="24"/>
        </w:rPr>
        <w:t>201</w:t>
      </w:r>
      <w:r w:rsidR="00777D28">
        <w:rPr>
          <w:sz w:val="24"/>
          <w:szCs w:val="24"/>
        </w:rPr>
        <w:t>8</w:t>
      </w:r>
      <w:r w:rsidR="00863012">
        <w:rPr>
          <w:sz w:val="24"/>
          <w:szCs w:val="24"/>
        </w:rPr>
        <w:t>-201</w:t>
      </w:r>
      <w:r w:rsidR="00777D28">
        <w:rPr>
          <w:sz w:val="24"/>
          <w:szCs w:val="24"/>
        </w:rPr>
        <w:t>9</w:t>
      </w:r>
      <w:r>
        <w:rPr>
          <w:sz w:val="24"/>
          <w:szCs w:val="24"/>
        </w:rPr>
        <w:t xml:space="preserve"> ed è stato titolare dell’insegnamento</w:t>
      </w:r>
      <w:r w:rsidR="002F7C43">
        <w:rPr>
          <w:sz w:val="24"/>
          <w:szCs w:val="24"/>
        </w:rPr>
        <w:t xml:space="preserve"> </w:t>
      </w:r>
      <w:r w:rsidR="00863012">
        <w:rPr>
          <w:sz w:val="24"/>
          <w:szCs w:val="24"/>
        </w:rPr>
        <w:t xml:space="preserve">negli anni accademici </w:t>
      </w:r>
      <w:r w:rsidR="00777D28">
        <w:rPr>
          <w:sz w:val="24"/>
          <w:szCs w:val="24"/>
        </w:rPr>
        <w:t xml:space="preserve">dal </w:t>
      </w:r>
      <w:r w:rsidR="00863012">
        <w:rPr>
          <w:sz w:val="24"/>
          <w:szCs w:val="24"/>
        </w:rPr>
        <w:lastRenderedPageBreak/>
        <w:t>2014-2015</w:t>
      </w:r>
      <w:r w:rsidR="002F7C43">
        <w:rPr>
          <w:sz w:val="24"/>
          <w:szCs w:val="24"/>
        </w:rPr>
        <w:t xml:space="preserve"> </w:t>
      </w:r>
      <w:r w:rsidR="00777D28">
        <w:rPr>
          <w:sz w:val="24"/>
          <w:szCs w:val="24"/>
        </w:rPr>
        <w:t>al 2017-2018</w:t>
      </w:r>
      <w:r w:rsidR="002F7C43">
        <w:rPr>
          <w:sz w:val="24"/>
          <w:szCs w:val="24"/>
        </w:rPr>
        <w:t>;</w:t>
      </w:r>
    </w:p>
    <w:p w:rsidR="002F7C43" w:rsidRDefault="002F7C43" w:rsidP="00D62DDF">
      <w:pPr>
        <w:widowControl w:val="0"/>
        <w:numPr>
          <w:ilvl w:val="0"/>
          <w:numId w:val="8"/>
        </w:numPr>
        <w:jc w:val="both"/>
        <w:rPr>
          <w:sz w:val="24"/>
          <w:szCs w:val="24"/>
        </w:rPr>
      </w:pPr>
      <w:r>
        <w:rPr>
          <w:sz w:val="24"/>
          <w:szCs w:val="24"/>
        </w:rPr>
        <w:t>è titolare dell’insegnamento</w:t>
      </w:r>
      <w:r w:rsidRPr="00F50EA8">
        <w:rPr>
          <w:sz w:val="24"/>
          <w:szCs w:val="24"/>
        </w:rPr>
        <w:t xml:space="preserve"> di </w:t>
      </w:r>
      <w:r>
        <w:rPr>
          <w:sz w:val="24"/>
          <w:szCs w:val="24"/>
        </w:rPr>
        <w:t>Istituzioni di Diritto del lavoro al Corso di laurea triennale in Sociologia dell</w:t>
      </w:r>
      <w:r w:rsidRPr="00F50EA8">
        <w:rPr>
          <w:sz w:val="24"/>
          <w:szCs w:val="24"/>
        </w:rPr>
        <w:t xml:space="preserve">’Università degli Studi «Magna </w:t>
      </w:r>
      <w:proofErr w:type="spellStart"/>
      <w:r w:rsidRPr="00F50EA8">
        <w:rPr>
          <w:sz w:val="24"/>
          <w:szCs w:val="24"/>
        </w:rPr>
        <w:t>Græcia</w:t>
      </w:r>
      <w:proofErr w:type="spellEnd"/>
      <w:r w:rsidRPr="00F50EA8">
        <w:rPr>
          <w:sz w:val="24"/>
          <w:szCs w:val="24"/>
        </w:rPr>
        <w:t>» di Catanzaro</w:t>
      </w:r>
      <w:r>
        <w:rPr>
          <w:sz w:val="24"/>
          <w:szCs w:val="24"/>
        </w:rPr>
        <w:t xml:space="preserve"> per l’anno </w:t>
      </w:r>
      <w:r w:rsidRPr="00F50EA8">
        <w:rPr>
          <w:sz w:val="24"/>
          <w:szCs w:val="24"/>
        </w:rPr>
        <w:t>acc</w:t>
      </w:r>
      <w:r w:rsidRPr="00F50EA8">
        <w:rPr>
          <w:sz w:val="24"/>
          <w:szCs w:val="24"/>
        </w:rPr>
        <w:t>a</w:t>
      </w:r>
      <w:r w:rsidRPr="00F50EA8">
        <w:rPr>
          <w:sz w:val="24"/>
          <w:szCs w:val="24"/>
        </w:rPr>
        <w:t>demic</w:t>
      </w:r>
      <w:r>
        <w:rPr>
          <w:sz w:val="24"/>
          <w:szCs w:val="24"/>
        </w:rPr>
        <w:t>o</w:t>
      </w:r>
      <w:r w:rsidRPr="00F50EA8">
        <w:rPr>
          <w:sz w:val="24"/>
          <w:szCs w:val="24"/>
        </w:rPr>
        <w:t xml:space="preserve"> </w:t>
      </w:r>
      <w:r w:rsidR="00777D28">
        <w:rPr>
          <w:sz w:val="24"/>
          <w:szCs w:val="24"/>
        </w:rPr>
        <w:t>2018-2019 e lo è stato nell’anno accademico 2017-2018</w:t>
      </w:r>
      <w:r>
        <w:rPr>
          <w:sz w:val="24"/>
          <w:szCs w:val="24"/>
        </w:rPr>
        <w:t>;</w:t>
      </w:r>
    </w:p>
    <w:p w:rsidR="004359AD" w:rsidRDefault="004359AD" w:rsidP="00D62DDF">
      <w:pPr>
        <w:widowControl w:val="0"/>
        <w:numPr>
          <w:ilvl w:val="0"/>
          <w:numId w:val="8"/>
        </w:numPr>
        <w:jc w:val="both"/>
        <w:rPr>
          <w:sz w:val="24"/>
          <w:szCs w:val="24"/>
        </w:rPr>
      </w:pPr>
      <w:r>
        <w:rPr>
          <w:sz w:val="24"/>
          <w:szCs w:val="24"/>
        </w:rPr>
        <w:t>è docente</w:t>
      </w:r>
      <w:r w:rsidRPr="00F50EA8">
        <w:rPr>
          <w:sz w:val="24"/>
          <w:szCs w:val="24"/>
        </w:rPr>
        <w:t xml:space="preserve"> di </w:t>
      </w:r>
      <w:r>
        <w:rPr>
          <w:sz w:val="24"/>
          <w:szCs w:val="24"/>
        </w:rPr>
        <w:t>D</w:t>
      </w:r>
      <w:r w:rsidRPr="00F50EA8">
        <w:rPr>
          <w:sz w:val="24"/>
          <w:szCs w:val="24"/>
        </w:rPr>
        <w:t xml:space="preserve">iritto del lavoro </w:t>
      </w:r>
      <w:r>
        <w:rPr>
          <w:sz w:val="24"/>
          <w:szCs w:val="24"/>
        </w:rPr>
        <w:t>al I anno di corso de</w:t>
      </w:r>
      <w:r w:rsidRPr="00F50EA8">
        <w:rPr>
          <w:sz w:val="24"/>
          <w:szCs w:val="24"/>
        </w:rPr>
        <w:t xml:space="preserve">lla Scuola di Specializzazione per le Professioni Legali dell’Università degli Studi Magna </w:t>
      </w:r>
      <w:proofErr w:type="spellStart"/>
      <w:r w:rsidRPr="00F50EA8">
        <w:rPr>
          <w:sz w:val="24"/>
          <w:szCs w:val="24"/>
        </w:rPr>
        <w:t>Græcia</w:t>
      </w:r>
      <w:proofErr w:type="spellEnd"/>
      <w:r w:rsidRPr="00F50EA8">
        <w:rPr>
          <w:sz w:val="24"/>
          <w:szCs w:val="24"/>
        </w:rPr>
        <w:t xml:space="preserve"> di Catanzaro</w:t>
      </w:r>
      <w:r>
        <w:rPr>
          <w:sz w:val="24"/>
          <w:szCs w:val="24"/>
        </w:rPr>
        <w:t xml:space="preserve"> per l’anno </w:t>
      </w:r>
      <w:r w:rsidRPr="00F50EA8">
        <w:rPr>
          <w:sz w:val="24"/>
          <w:szCs w:val="24"/>
        </w:rPr>
        <w:t>acc</w:t>
      </w:r>
      <w:r w:rsidRPr="00F50EA8">
        <w:rPr>
          <w:sz w:val="24"/>
          <w:szCs w:val="24"/>
        </w:rPr>
        <w:t>a</w:t>
      </w:r>
      <w:r w:rsidRPr="00F50EA8">
        <w:rPr>
          <w:sz w:val="24"/>
          <w:szCs w:val="24"/>
        </w:rPr>
        <w:t>demic</w:t>
      </w:r>
      <w:r>
        <w:rPr>
          <w:sz w:val="24"/>
          <w:szCs w:val="24"/>
        </w:rPr>
        <w:t>o</w:t>
      </w:r>
      <w:r w:rsidRPr="00F50EA8">
        <w:rPr>
          <w:sz w:val="24"/>
          <w:szCs w:val="24"/>
        </w:rPr>
        <w:t xml:space="preserve"> </w:t>
      </w:r>
      <w:r>
        <w:rPr>
          <w:sz w:val="24"/>
          <w:szCs w:val="24"/>
        </w:rPr>
        <w:t>201</w:t>
      </w:r>
      <w:r w:rsidR="00777D28">
        <w:rPr>
          <w:sz w:val="24"/>
          <w:szCs w:val="24"/>
        </w:rPr>
        <w:t>8</w:t>
      </w:r>
      <w:r>
        <w:rPr>
          <w:sz w:val="24"/>
          <w:szCs w:val="24"/>
        </w:rPr>
        <w:t>-201</w:t>
      </w:r>
      <w:r w:rsidR="00777D28">
        <w:rPr>
          <w:sz w:val="24"/>
          <w:szCs w:val="24"/>
        </w:rPr>
        <w:t>9</w:t>
      </w:r>
      <w:r>
        <w:rPr>
          <w:sz w:val="24"/>
          <w:szCs w:val="24"/>
        </w:rPr>
        <w:t xml:space="preserve"> ed è stato titolare dell’insegnamento negli anni accademici </w:t>
      </w:r>
      <w:r w:rsidR="00777D28">
        <w:rPr>
          <w:sz w:val="24"/>
          <w:szCs w:val="24"/>
        </w:rPr>
        <w:t xml:space="preserve">dal </w:t>
      </w:r>
      <w:r w:rsidR="00777D28" w:rsidRPr="004359AD">
        <w:rPr>
          <w:sz w:val="24"/>
          <w:szCs w:val="24"/>
        </w:rPr>
        <w:t>2005-2006</w:t>
      </w:r>
      <w:r w:rsidR="00777D28">
        <w:rPr>
          <w:sz w:val="24"/>
          <w:szCs w:val="24"/>
        </w:rPr>
        <w:t xml:space="preserve"> al 2017-2018</w:t>
      </w:r>
      <w:r w:rsidRPr="004359AD">
        <w:rPr>
          <w:sz w:val="24"/>
          <w:szCs w:val="24"/>
        </w:rPr>
        <w:t>;</w:t>
      </w:r>
    </w:p>
    <w:p w:rsidR="003053DB" w:rsidRDefault="003053DB" w:rsidP="00D62DDF">
      <w:pPr>
        <w:widowControl w:val="0"/>
        <w:numPr>
          <w:ilvl w:val="0"/>
          <w:numId w:val="8"/>
        </w:numPr>
        <w:jc w:val="both"/>
        <w:rPr>
          <w:sz w:val="24"/>
          <w:szCs w:val="24"/>
        </w:rPr>
      </w:pPr>
      <w:r>
        <w:rPr>
          <w:sz w:val="24"/>
          <w:szCs w:val="24"/>
        </w:rPr>
        <w:t>è</w:t>
      </w:r>
      <w:r w:rsidRPr="00486BB5">
        <w:rPr>
          <w:sz w:val="24"/>
          <w:szCs w:val="24"/>
        </w:rPr>
        <w:t xml:space="preserve"> </w:t>
      </w:r>
      <w:r>
        <w:rPr>
          <w:sz w:val="24"/>
          <w:szCs w:val="24"/>
        </w:rPr>
        <w:t>docente di Diritto del lavoro alla Scuola di Specializzazione in Igiene e Medicina Preve</w:t>
      </w:r>
      <w:r>
        <w:rPr>
          <w:sz w:val="24"/>
          <w:szCs w:val="24"/>
        </w:rPr>
        <w:t>n</w:t>
      </w:r>
      <w:r>
        <w:rPr>
          <w:sz w:val="24"/>
          <w:szCs w:val="24"/>
        </w:rPr>
        <w:t xml:space="preserve">tiva dell’Università degli </w:t>
      </w:r>
      <w:r w:rsidRPr="00F50EA8">
        <w:rPr>
          <w:sz w:val="24"/>
          <w:szCs w:val="24"/>
        </w:rPr>
        <w:t xml:space="preserve">Studi </w:t>
      </w:r>
      <w:r>
        <w:rPr>
          <w:sz w:val="24"/>
          <w:szCs w:val="24"/>
        </w:rPr>
        <w:t>«</w:t>
      </w:r>
      <w:r w:rsidRPr="00F50EA8">
        <w:rPr>
          <w:sz w:val="24"/>
          <w:szCs w:val="24"/>
        </w:rPr>
        <w:t xml:space="preserve">Magna </w:t>
      </w:r>
      <w:proofErr w:type="spellStart"/>
      <w:r w:rsidRPr="00F50EA8">
        <w:rPr>
          <w:sz w:val="24"/>
          <w:szCs w:val="24"/>
        </w:rPr>
        <w:t>Græcia</w:t>
      </w:r>
      <w:proofErr w:type="spellEnd"/>
      <w:r>
        <w:rPr>
          <w:sz w:val="24"/>
          <w:szCs w:val="24"/>
        </w:rPr>
        <w:t>»</w:t>
      </w:r>
      <w:r w:rsidRPr="00F50EA8">
        <w:rPr>
          <w:sz w:val="24"/>
          <w:szCs w:val="24"/>
        </w:rPr>
        <w:t xml:space="preserve"> di Catanzaro</w:t>
      </w:r>
      <w:r>
        <w:rPr>
          <w:sz w:val="24"/>
          <w:szCs w:val="24"/>
        </w:rPr>
        <w:t xml:space="preserve"> per l’anno </w:t>
      </w:r>
      <w:r w:rsidRPr="00F50EA8">
        <w:rPr>
          <w:sz w:val="24"/>
          <w:szCs w:val="24"/>
        </w:rPr>
        <w:t>accademic</w:t>
      </w:r>
      <w:r>
        <w:rPr>
          <w:sz w:val="24"/>
          <w:szCs w:val="24"/>
        </w:rPr>
        <w:t>o</w:t>
      </w:r>
      <w:r w:rsidRPr="00F50EA8">
        <w:rPr>
          <w:sz w:val="24"/>
          <w:szCs w:val="24"/>
        </w:rPr>
        <w:t xml:space="preserve"> </w:t>
      </w:r>
      <w:r w:rsidR="00777D28">
        <w:rPr>
          <w:sz w:val="24"/>
          <w:szCs w:val="24"/>
        </w:rPr>
        <w:t>2018-2019 e lo è stato nell’anno accademico 2017-2018</w:t>
      </w:r>
      <w:r>
        <w:rPr>
          <w:sz w:val="24"/>
          <w:szCs w:val="24"/>
        </w:rPr>
        <w:t>;</w:t>
      </w:r>
    </w:p>
    <w:p w:rsidR="00D4656A" w:rsidRDefault="00D4656A" w:rsidP="00D4656A">
      <w:pPr>
        <w:widowControl w:val="0"/>
        <w:numPr>
          <w:ilvl w:val="0"/>
          <w:numId w:val="8"/>
        </w:numPr>
        <w:jc w:val="both"/>
        <w:rPr>
          <w:sz w:val="24"/>
          <w:szCs w:val="24"/>
        </w:rPr>
      </w:pPr>
      <w:r>
        <w:rPr>
          <w:sz w:val="24"/>
          <w:szCs w:val="24"/>
        </w:rPr>
        <w:t>è stato membro del Comitato di indirizzo del Master in Diritto del Lavoro</w:t>
      </w:r>
      <w:r w:rsidRPr="002C3112">
        <w:rPr>
          <w:sz w:val="24"/>
          <w:szCs w:val="24"/>
        </w:rPr>
        <w:t xml:space="preserve"> </w:t>
      </w:r>
      <w:r w:rsidRPr="00F50EA8">
        <w:rPr>
          <w:sz w:val="24"/>
          <w:szCs w:val="24"/>
        </w:rPr>
        <w:t xml:space="preserve">dell’Università degli Studi </w:t>
      </w:r>
      <w:r>
        <w:rPr>
          <w:sz w:val="24"/>
          <w:szCs w:val="24"/>
        </w:rPr>
        <w:t>«</w:t>
      </w:r>
      <w:r w:rsidRPr="00F50EA8">
        <w:rPr>
          <w:sz w:val="24"/>
          <w:szCs w:val="24"/>
        </w:rPr>
        <w:t xml:space="preserve">Magna </w:t>
      </w:r>
      <w:proofErr w:type="spellStart"/>
      <w:r w:rsidRPr="00F50EA8">
        <w:rPr>
          <w:sz w:val="24"/>
          <w:szCs w:val="24"/>
        </w:rPr>
        <w:t>Græcia</w:t>
      </w:r>
      <w:proofErr w:type="spellEnd"/>
      <w:r>
        <w:rPr>
          <w:sz w:val="24"/>
          <w:szCs w:val="24"/>
        </w:rPr>
        <w:t>»</w:t>
      </w:r>
      <w:r w:rsidRPr="00F50EA8">
        <w:rPr>
          <w:sz w:val="24"/>
          <w:szCs w:val="24"/>
        </w:rPr>
        <w:t xml:space="preserve"> di Catanzaro</w:t>
      </w:r>
      <w:r>
        <w:rPr>
          <w:sz w:val="24"/>
          <w:szCs w:val="24"/>
        </w:rPr>
        <w:t>;</w:t>
      </w:r>
    </w:p>
    <w:p w:rsidR="00D4656A" w:rsidRPr="00752CBD" w:rsidRDefault="00D4656A" w:rsidP="00752CBD">
      <w:pPr>
        <w:widowControl w:val="0"/>
        <w:numPr>
          <w:ilvl w:val="0"/>
          <w:numId w:val="8"/>
        </w:numPr>
        <w:jc w:val="both"/>
        <w:rPr>
          <w:sz w:val="24"/>
          <w:szCs w:val="24"/>
        </w:rPr>
      </w:pPr>
      <w:r>
        <w:rPr>
          <w:sz w:val="24"/>
          <w:szCs w:val="24"/>
        </w:rPr>
        <w:t>è stato componente della Giunta del Dipartimento di Scienze Giuridiche Storiche Econ</w:t>
      </w:r>
      <w:r>
        <w:rPr>
          <w:sz w:val="24"/>
          <w:szCs w:val="24"/>
        </w:rPr>
        <w:t>o</w:t>
      </w:r>
      <w:r>
        <w:rPr>
          <w:sz w:val="24"/>
          <w:szCs w:val="24"/>
        </w:rPr>
        <w:t>miche e Sociali dell</w:t>
      </w:r>
      <w:r w:rsidRPr="00F50EA8">
        <w:rPr>
          <w:sz w:val="24"/>
          <w:szCs w:val="24"/>
        </w:rPr>
        <w:t xml:space="preserve">’Università degli Studi «Magna </w:t>
      </w:r>
      <w:proofErr w:type="spellStart"/>
      <w:r w:rsidRPr="00F50EA8">
        <w:rPr>
          <w:sz w:val="24"/>
          <w:szCs w:val="24"/>
        </w:rPr>
        <w:t>Græcia</w:t>
      </w:r>
      <w:proofErr w:type="spellEnd"/>
      <w:r w:rsidRPr="00F50EA8">
        <w:rPr>
          <w:sz w:val="24"/>
          <w:szCs w:val="24"/>
        </w:rPr>
        <w:t>» di Catanzaro</w:t>
      </w:r>
      <w:r>
        <w:rPr>
          <w:sz w:val="24"/>
          <w:szCs w:val="24"/>
        </w:rPr>
        <w:t>;</w:t>
      </w:r>
    </w:p>
    <w:p w:rsidR="00D4656A" w:rsidRDefault="00D4656A" w:rsidP="00D4656A">
      <w:pPr>
        <w:widowControl w:val="0"/>
        <w:numPr>
          <w:ilvl w:val="0"/>
          <w:numId w:val="8"/>
        </w:numPr>
        <w:jc w:val="both"/>
        <w:rPr>
          <w:sz w:val="24"/>
          <w:szCs w:val="24"/>
        </w:rPr>
      </w:pPr>
      <w:r>
        <w:rPr>
          <w:sz w:val="24"/>
          <w:szCs w:val="24"/>
        </w:rPr>
        <w:t>è stato membro del Collegio dei docenti del Dottorato di ricerca in Diritto del lavoro eur</w:t>
      </w:r>
      <w:r>
        <w:rPr>
          <w:sz w:val="24"/>
          <w:szCs w:val="24"/>
        </w:rPr>
        <w:t>o</w:t>
      </w:r>
      <w:r>
        <w:rPr>
          <w:sz w:val="24"/>
          <w:szCs w:val="24"/>
        </w:rPr>
        <w:t>peo, sede amministrativa presso l’Università degli Studi di Catania;</w:t>
      </w:r>
    </w:p>
    <w:p w:rsidR="00D22900" w:rsidRDefault="00D22900" w:rsidP="00D22900">
      <w:pPr>
        <w:widowControl w:val="0"/>
        <w:numPr>
          <w:ilvl w:val="0"/>
          <w:numId w:val="8"/>
        </w:numPr>
        <w:jc w:val="both"/>
        <w:rPr>
          <w:sz w:val="24"/>
          <w:szCs w:val="24"/>
        </w:rPr>
      </w:pPr>
      <w:r>
        <w:rPr>
          <w:sz w:val="24"/>
          <w:szCs w:val="24"/>
        </w:rPr>
        <w:t>è stato componente della Commissione per l’attribuzione dei fondi per la formazione e la ricerca del Dipartimento di Scienze Giuridiche Storiche Economiche e Sociali dell</w:t>
      </w:r>
      <w:r w:rsidRPr="00F50EA8">
        <w:rPr>
          <w:sz w:val="24"/>
          <w:szCs w:val="24"/>
        </w:rPr>
        <w:t xml:space="preserve">’Università degli Studi «Magna </w:t>
      </w:r>
      <w:proofErr w:type="spellStart"/>
      <w:r w:rsidRPr="00F50EA8">
        <w:rPr>
          <w:sz w:val="24"/>
          <w:szCs w:val="24"/>
        </w:rPr>
        <w:t>Græcia</w:t>
      </w:r>
      <w:proofErr w:type="spellEnd"/>
      <w:r w:rsidRPr="00F50EA8">
        <w:rPr>
          <w:sz w:val="24"/>
          <w:szCs w:val="24"/>
        </w:rPr>
        <w:t>» di Catanzaro</w:t>
      </w:r>
      <w:r>
        <w:rPr>
          <w:sz w:val="24"/>
          <w:szCs w:val="24"/>
        </w:rPr>
        <w:t xml:space="preserve"> (esercizio 2017);</w:t>
      </w:r>
    </w:p>
    <w:p w:rsidR="007D5ADC" w:rsidRDefault="007D5ADC" w:rsidP="00D62DDF">
      <w:pPr>
        <w:widowControl w:val="0"/>
        <w:numPr>
          <w:ilvl w:val="0"/>
          <w:numId w:val="8"/>
        </w:numPr>
        <w:jc w:val="both"/>
        <w:rPr>
          <w:sz w:val="24"/>
          <w:szCs w:val="24"/>
        </w:rPr>
      </w:pPr>
      <w:r>
        <w:rPr>
          <w:sz w:val="24"/>
          <w:szCs w:val="24"/>
        </w:rPr>
        <w:t xml:space="preserve">è </w:t>
      </w:r>
      <w:r w:rsidR="008B0BA1">
        <w:rPr>
          <w:sz w:val="24"/>
          <w:szCs w:val="24"/>
        </w:rPr>
        <w:t xml:space="preserve">stato </w:t>
      </w:r>
      <w:r>
        <w:rPr>
          <w:sz w:val="24"/>
          <w:szCs w:val="24"/>
        </w:rPr>
        <w:t>titolare dell’insegnamento</w:t>
      </w:r>
      <w:r w:rsidRPr="00F50EA8">
        <w:rPr>
          <w:sz w:val="24"/>
          <w:szCs w:val="24"/>
        </w:rPr>
        <w:t xml:space="preserve"> di </w:t>
      </w:r>
      <w:r w:rsidR="00006328">
        <w:rPr>
          <w:sz w:val="24"/>
          <w:szCs w:val="24"/>
        </w:rPr>
        <w:t xml:space="preserve">Relazioni industriali </w:t>
      </w:r>
      <w:r>
        <w:rPr>
          <w:sz w:val="24"/>
          <w:szCs w:val="24"/>
        </w:rPr>
        <w:t xml:space="preserve">al </w:t>
      </w:r>
      <w:r w:rsidR="00006328">
        <w:rPr>
          <w:sz w:val="24"/>
          <w:szCs w:val="24"/>
        </w:rPr>
        <w:t>C</w:t>
      </w:r>
      <w:r>
        <w:rPr>
          <w:sz w:val="24"/>
          <w:szCs w:val="24"/>
        </w:rPr>
        <w:t>orso di laurea</w:t>
      </w:r>
      <w:r w:rsidR="00006328">
        <w:rPr>
          <w:sz w:val="24"/>
          <w:szCs w:val="24"/>
        </w:rPr>
        <w:t xml:space="preserve"> triennale in</w:t>
      </w:r>
      <w:r>
        <w:rPr>
          <w:sz w:val="24"/>
          <w:szCs w:val="24"/>
        </w:rPr>
        <w:t xml:space="preserve"> </w:t>
      </w:r>
      <w:r w:rsidR="00006328">
        <w:rPr>
          <w:sz w:val="24"/>
          <w:szCs w:val="24"/>
        </w:rPr>
        <w:t>Sociologia</w:t>
      </w:r>
      <w:r>
        <w:rPr>
          <w:sz w:val="24"/>
          <w:szCs w:val="24"/>
        </w:rPr>
        <w:t xml:space="preserve"> dell</w:t>
      </w:r>
      <w:r w:rsidRPr="00F50EA8">
        <w:rPr>
          <w:sz w:val="24"/>
          <w:szCs w:val="24"/>
        </w:rPr>
        <w:t xml:space="preserve">’Università degli Studi «Magna </w:t>
      </w:r>
      <w:proofErr w:type="spellStart"/>
      <w:r w:rsidRPr="00F50EA8">
        <w:rPr>
          <w:sz w:val="24"/>
          <w:szCs w:val="24"/>
        </w:rPr>
        <w:t>Græcia</w:t>
      </w:r>
      <w:proofErr w:type="spellEnd"/>
      <w:r w:rsidRPr="00F50EA8">
        <w:rPr>
          <w:sz w:val="24"/>
          <w:szCs w:val="24"/>
        </w:rPr>
        <w:t>» di Catanzaro</w:t>
      </w:r>
      <w:r>
        <w:rPr>
          <w:sz w:val="24"/>
          <w:szCs w:val="24"/>
        </w:rPr>
        <w:t xml:space="preserve"> per </w:t>
      </w:r>
      <w:r w:rsidR="00863012">
        <w:rPr>
          <w:sz w:val="24"/>
          <w:szCs w:val="24"/>
        </w:rPr>
        <w:t xml:space="preserve">gli anni </w:t>
      </w:r>
      <w:r w:rsidRPr="00F50EA8">
        <w:rPr>
          <w:sz w:val="24"/>
          <w:szCs w:val="24"/>
        </w:rPr>
        <w:t>accad</w:t>
      </w:r>
      <w:r w:rsidRPr="00F50EA8">
        <w:rPr>
          <w:sz w:val="24"/>
          <w:szCs w:val="24"/>
        </w:rPr>
        <w:t>e</w:t>
      </w:r>
      <w:r w:rsidRPr="00F50EA8">
        <w:rPr>
          <w:sz w:val="24"/>
          <w:szCs w:val="24"/>
        </w:rPr>
        <w:t>mic</w:t>
      </w:r>
      <w:r w:rsidR="00863012">
        <w:rPr>
          <w:sz w:val="24"/>
          <w:szCs w:val="24"/>
        </w:rPr>
        <w:t>i</w:t>
      </w:r>
      <w:r w:rsidRPr="00F50EA8">
        <w:rPr>
          <w:sz w:val="24"/>
          <w:szCs w:val="24"/>
        </w:rPr>
        <w:t xml:space="preserve"> </w:t>
      </w:r>
      <w:r w:rsidR="00006328">
        <w:rPr>
          <w:sz w:val="24"/>
          <w:szCs w:val="24"/>
        </w:rPr>
        <w:t>2015-2016</w:t>
      </w:r>
      <w:r w:rsidR="00863012">
        <w:rPr>
          <w:sz w:val="24"/>
          <w:szCs w:val="24"/>
        </w:rPr>
        <w:t xml:space="preserve"> e 2016-2017</w:t>
      </w:r>
      <w:r>
        <w:rPr>
          <w:sz w:val="24"/>
          <w:szCs w:val="24"/>
        </w:rPr>
        <w:t>;</w:t>
      </w:r>
    </w:p>
    <w:p w:rsidR="00D62DDF" w:rsidRDefault="00D62DDF" w:rsidP="00D62DDF">
      <w:pPr>
        <w:widowControl w:val="0"/>
        <w:numPr>
          <w:ilvl w:val="0"/>
          <w:numId w:val="8"/>
        </w:numPr>
        <w:jc w:val="both"/>
        <w:rPr>
          <w:sz w:val="24"/>
          <w:szCs w:val="24"/>
        </w:rPr>
      </w:pPr>
      <w:r>
        <w:rPr>
          <w:sz w:val="24"/>
          <w:szCs w:val="24"/>
        </w:rPr>
        <w:t xml:space="preserve">è </w:t>
      </w:r>
      <w:r w:rsidR="00006328">
        <w:rPr>
          <w:sz w:val="24"/>
          <w:szCs w:val="24"/>
        </w:rPr>
        <w:t xml:space="preserve">stato </w:t>
      </w:r>
      <w:r w:rsidR="006E63FD">
        <w:rPr>
          <w:sz w:val="24"/>
          <w:szCs w:val="24"/>
        </w:rPr>
        <w:t>titolare dell’insegnamento</w:t>
      </w:r>
      <w:r w:rsidRPr="00F50EA8">
        <w:rPr>
          <w:sz w:val="24"/>
          <w:szCs w:val="24"/>
        </w:rPr>
        <w:t xml:space="preserve"> di </w:t>
      </w:r>
      <w:r w:rsidR="009E6CF1">
        <w:rPr>
          <w:sz w:val="24"/>
          <w:szCs w:val="24"/>
        </w:rPr>
        <w:t>D</w:t>
      </w:r>
      <w:r w:rsidRPr="00F50EA8">
        <w:rPr>
          <w:sz w:val="24"/>
          <w:szCs w:val="24"/>
        </w:rPr>
        <w:t>iritto del</w:t>
      </w:r>
      <w:r>
        <w:rPr>
          <w:sz w:val="24"/>
          <w:szCs w:val="24"/>
        </w:rPr>
        <w:t xml:space="preserve"> lavoro al corso di laurea </w:t>
      </w:r>
      <w:r w:rsidR="00D57CE0">
        <w:rPr>
          <w:sz w:val="24"/>
          <w:szCs w:val="24"/>
        </w:rPr>
        <w:t>magi</w:t>
      </w:r>
      <w:r w:rsidR="00956B10">
        <w:rPr>
          <w:sz w:val="24"/>
          <w:szCs w:val="24"/>
        </w:rPr>
        <w:t>s</w:t>
      </w:r>
      <w:r w:rsidR="00D57CE0">
        <w:rPr>
          <w:sz w:val="24"/>
          <w:szCs w:val="24"/>
        </w:rPr>
        <w:t>trale</w:t>
      </w:r>
      <w:r>
        <w:rPr>
          <w:sz w:val="24"/>
          <w:szCs w:val="24"/>
        </w:rPr>
        <w:t xml:space="preserve"> in O</w:t>
      </w:r>
      <w:r>
        <w:rPr>
          <w:sz w:val="24"/>
          <w:szCs w:val="24"/>
        </w:rPr>
        <w:t>r</w:t>
      </w:r>
      <w:r>
        <w:rPr>
          <w:sz w:val="24"/>
          <w:szCs w:val="24"/>
        </w:rPr>
        <w:t>ga</w:t>
      </w:r>
      <w:r w:rsidR="00D57CE0">
        <w:rPr>
          <w:sz w:val="24"/>
          <w:szCs w:val="24"/>
        </w:rPr>
        <w:t>nizzazione dei Servizi d</w:t>
      </w:r>
      <w:r>
        <w:rPr>
          <w:sz w:val="24"/>
          <w:szCs w:val="24"/>
        </w:rPr>
        <w:t xml:space="preserve">elle </w:t>
      </w:r>
      <w:r w:rsidR="00D57CE0">
        <w:rPr>
          <w:sz w:val="24"/>
          <w:szCs w:val="24"/>
        </w:rPr>
        <w:t xml:space="preserve">Pubbliche </w:t>
      </w:r>
      <w:r>
        <w:rPr>
          <w:sz w:val="24"/>
          <w:szCs w:val="24"/>
        </w:rPr>
        <w:t xml:space="preserve">Amministrazioni </w:t>
      </w:r>
      <w:r w:rsidR="00956B10">
        <w:rPr>
          <w:sz w:val="24"/>
          <w:szCs w:val="24"/>
        </w:rPr>
        <w:t>dell</w:t>
      </w:r>
      <w:r w:rsidRPr="00F50EA8">
        <w:rPr>
          <w:sz w:val="24"/>
          <w:szCs w:val="24"/>
        </w:rPr>
        <w:t xml:space="preserve">’Università degli Studi «Magna </w:t>
      </w:r>
      <w:proofErr w:type="spellStart"/>
      <w:r w:rsidRPr="00F50EA8">
        <w:rPr>
          <w:sz w:val="24"/>
          <w:szCs w:val="24"/>
        </w:rPr>
        <w:t>Græcia</w:t>
      </w:r>
      <w:proofErr w:type="spellEnd"/>
      <w:r w:rsidRPr="00F50EA8">
        <w:rPr>
          <w:sz w:val="24"/>
          <w:szCs w:val="24"/>
        </w:rPr>
        <w:t>» di Catanzaro</w:t>
      </w:r>
      <w:r w:rsidR="001B6152">
        <w:rPr>
          <w:sz w:val="24"/>
          <w:szCs w:val="24"/>
        </w:rPr>
        <w:t xml:space="preserve"> per </w:t>
      </w:r>
      <w:r w:rsidR="00006328">
        <w:rPr>
          <w:sz w:val="24"/>
          <w:szCs w:val="24"/>
        </w:rPr>
        <w:t>gli anni accademici</w:t>
      </w:r>
      <w:r w:rsidRPr="00F50EA8">
        <w:rPr>
          <w:sz w:val="24"/>
          <w:szCs w:val="24"/>
        </w:rPr>
        <w:t xml:space="preserve"> </w:t>
      </w:r>
      <w:r w:rsidR="00777D28">
        <w:rPr>
          <w:sz w:val="24"/>
          <w:szCs w:val="24"/>
        </w:rPr>
        <w:t xml:space="preserve">dal 2006-2007 al </w:t>
      </w:r>
      <w:r w:rsidR="000C6913">
        <w:rPr>
          <w:sz w:val="24"/>
          <w:szCs w:val="24"/>
        </w:rPr>
        <w:t>201</w:t>
      </w:r>
      <w:r w:rsidR="007D5ADC">
        <w:rPr>
          <w:sz w:val="24"/>
          <w:szCs w:val="24"/>
        </w:rPr>
        <w:t>4</w:t>
      </w:r>
      <w:r w:rsidR="000C6913">
        <w:rPr>
          <w:sz w:val="24"/>
          <w:szCs w:val="24"/>
        </w:rPr>
        <w:t>-201</w:t>
      </w:r>
      <w:r w:rsidR="007D5ADC">
        <w:rPr>
          <w:sz w:val="24"/>
          <w:szCs w:val="24"/>
        </w:rPr>
        <w:t>5</w:t>
      </w:r>
      <w:r>
        <w:rPr>
          <w:sz w:val="24"/>
          <w:szCs w:val="24"/>
        </w:rPr>
        <w:t>;</w:t>
      </w:r>
    </w:p>
    <w:p w:rsidR="00956B10" w:rsidRDefault="00956B10" w:rsidP="00956B10">
      <w:pPr>
        <w:widowControl w:val="0"/>
        <w:numPr>
          <w:ilvl w:val="0"/>
          <w:numId w:val="8"/>
        </w:numPr>
        <w:jc w:val="both"/>
        <w:rPr>
          <w:sz w:val="24"/>
          <w:szCs w:val="24"/>
        </w:rPr>
      </w:pPr>
      <w:r>
        <w:rPr>
          <w:sz w:val="24"/>
          <w:szCs w:val="24"/>
        </w:rPr>
        <w:t xml:space="preserve">è </w:t>
      </w:r>
      <w:r w:rsidR="00006328">
        <w:rPr>
          <w:sz w:val="24"/>
          <w:szCs w:val="24"/>
        </w:rPr>
        <w:t xml:space="preserve">stato </w:t>
      </w:r>
      <w:r>
        <w:rPr>
          <w:sz w:val="24"/>
          <w:szCs w:val="24"/>
        </w:rPr>
        <w:t>titolare dell’insegnamento</w:t>
      </w:r>
      <w:r w:rsidRPr="00F50EA8">
        <w:rPr>
          <w:sz w:val="24"/>
          <w:szCs w:val="24"/>
        </w:rPr>
        <w:t xml:space="preserve"> di </w:t>
      </w:r>
      <w:r w:rsidR="009E6CF1">
        <w:rPr>
          <w:sz w:val="24"/>
          <w:szCs w:val="24"/>
        </w:rPr>
        <w:t>D</w:t>
      </w:r>
      <w:r w:rsidRPr="00F50EA8">
        <w:rPr>
          <w:sz w:val="24"/>
          <w:szCs w:val="24"/>
        </w:rPr>
        <w:t>iritto del</w:t>
      </w:r>
      <w:r>
        <w:rPr>
          <w:sz w:val="24"/>
          <w:szCs w:val="24"/>
        </w:rPr>
        <w:t xml:space="preserve"> lavoro pubblico al corso di laurea magistr</w:t>
      </w:r>
      <w:r>
        <w:rPr>
          <w:sz w:val="24"/>
          <w:szCs w:val="24"/>
        </w:rPr>
        <w:t>a</w:t>
      </w:r>
      <w:r>
        <w:rPr>
          <w:sz w:val="24"/>
          <w:szCs w:val="24"/>
        </w:rPr>
        <w:t xml:space="preserve">le in Giurisprudenza </w:t>
      </w:r>
      <w:r w:rsidRPr="00F50EA8">
        <w:rPr>
          <w:sz w:val="24"/>
          <w:szCs w:val="24"/>
        </w:rPr>
        <w:t xml:space="preserve">dell’Università degli Studi «Magna </w:t>
      </w:r>
      <w:proofErr w:type="spellStart"/>
      <w:r w:rsidRPr="00F50EA8">
        <w:rPr>
          <w:sz w:val="24"/>
          <w:szCs w:val="24"/>
        </w:rPr>
        <w:t>Græcia</w:t>
      </w:r>
      <w:proofErr w:type="spellEnd"/>
      <w:r w:rsidRPr="00F50EA8">
        <w:rPr>
          <w:sz w:val="24"/>
          <w:szCs w:val="24"/>
        </w:rPr>
        <w:t>» di Catanzaro</w:t>
      </w:r>
      <w:r>
        <w:rPr>
          <w:sz w:val="24"/>
          <w:szCs w:val="24"/>
        </w:rPr>
        <w:t xml:space="preserve"> per</w:t>
      </w:r>
      <w:r w:rsidR="00006328">
        <w:rPr>
          <w:sz w:val="24"/>
          <w:szCs w:val="24"/>
        </w:rPr>
        <w:t xml:space="preserve"> gli anni accademici</w:t>
      </w:r>
      <w:r w:rsidRPr="00F50EA8">
        <w:rPr>
          <w:sz w:val="24"/>
          <w:szCs w:val="24"/>
        </w:rPr>
        <w:t xml:space="preserve"> </w:t>
      </w:r>
      <w:r w:rsidR="00777D28">
        <w:rPr>
          <w:sz w:val="24"/>
          <w:szCs w:val="24"/>
        </w:rPr>
        <w:t>dal</w:t>
      </w:r>
      <w:r w:rsidR="000C6913">
        <w:rPr>
          <w:sz w:val="24"/>
          <w:szCs w:val="24"/>
        </w:rPr>
        <w:t xml:space="preserve"> </w:t>
      </w:r>
      <w:r>
        <w:rPr>
          <w:sz w:val="24"/>
          <w:szCs w:val="24"/>
        </w:rPr>
        <w:t>2012-2013</w:t>
      </w:r>
      <w:r w:rsidR="00777D28">
        <w:rPr>
          <w:sz w:val="24"/>
          <w:szCs w:val="24"/>
        </w:rPr>
        <w:t xml:space="preserve"> al 2014-2015</w:t>
      </w:r>
      <w:r>
        <w:rPr>
          <w:sz w:val="24"/>
          <w:szCs w:val="24"/>
        </w:rPr>
        <w:t>;</w:t>
      </w:r>
    </w:p>
    <w:p w:rsidR="00D62DDF" w:rsidRDefault="00D62DDF" w:rsidP="00D62DDF">
      <w:pPr>
        <w:widowControl w:val="0"/>
        <w:numPr>
          <w:ilvl w:val="0"/>
          <w:numId w:val="8"/>
        </w:numPr>
        <w:jc w:val="both"/>
        <w:rPr>
          <w:sz w:val="24"/>
          <w:szCs w:val="24"/>
        </w:rPr>
      </w:pPr>
      <w:r>
        <w:rPr>
          <w:sz w:val="24"/>
          <w:szCs w:val="24"/>
        </w:rPr>
        <w:t xml:space="preserve">è </w:t>
      </w:r>
      <w:r w:rsidR="00FA1581">
        <w:rPr>
          <w:sz w:val="24"/>
          <w:szCs w:val="24"/>
        </w:rPr>
        <w:t xml:space="preserve">stato </w:t>
      </w:r>
      <w:r>
        <w:rPr>
          <w:sz w:val="24"/>
          <w:szCs w:val="24"/>
        </w:rPr>
        <w:t>docente</w:t>
      </w:r>
      <w:r w:rsidRPr="00F50EA8">
        <w:rPr>
          <w:sz w:val="24"/>
          <w:szCs w:val="24"/>
        </w:rPr>
        <w:t xml:space="preserve"> </w:t>
      </w:r>
      <w:r>
        <w:rPr>
          <w:sz w:val="24"/>
          <w:szCs w:val="24"/>
        </w:rPr>
        <w:t xml:space="preserve">del I modulo di </w:t>
      </w:r>
      <w:r w:rsidR="009E6CF1">
        <w:rPr>
          <w:sz w:val="24"/>
          <w:szCs w:val="24"/>
        </w:rPr>
        <w:t>D</w:t>
      </w:r>
      <w:r>
        <w:rPr>
          <w:sz w:val="24"/>
          <w:szCs w:val="24"/>
        </w:rPr>
        <w:t>iritto del lavoro al corso di laurea triennale in Organizz</w:t>
      </w:r>
      <w:r>
        <w:rPr>
          <w:sz w:val="24"/>
          <w:szCs w:val="24"/>
        </w:rPr>
        <w:t>a</w:t>
      </w:r>
      <w:r>
        <w:rPr>
          <w:sz w:val="24"/>
          <w:szCs w:val="24"/>
        </w:rPr>
        <w:t xml:space="preserve">zione delle Amministrazioni Pubbliche e Private </w:t>
      </w:r>
      <w:r w:rsidRPr="00F50EA8">
        <w:rPr>
          <w:sz w:val="24"/>
          <w:szCs w:val="24"/>
        </w:rPr>
        <w:t xml:space="preserve">presso la Facoltà di Giurisprudenza dell’Università degli Studi «Magna </w:t>
      </w:r>
      <w:proofErr w:type="spellStart"/>
      <w:r w:rsidRPr="00F50EA8">
        <w:rPr>
          <w:sz w:val="24"/>
          <w:szCs w:val="24"/>
        </w:rPr>
        <w:t>Græcia</w:t>
      </w:r>
      <w:proofErr w:type="spellEnd"/>
      <w:r w:rsidRPr="00F50EA8">
        <w:rPr>
          <w:sz w:val="24"/>
          <w:szCs w:val="24"/>
        </w:rPr>
        <w:t xml:space="preserve">» di Catanzaro per </w:t>
      </w:r>
      <w:r w:rsidR="00FA1581">
        <w:rPr>
          <w:sz w:val="24"/>
          <w:szCs w:val="24"/>
        </w:rPr>
        <w:t xml:space="preserve">gli </w:t>
      </w:r>
      <w:r w:rsidRPr="00F50EA8">
        <w:rPr>
          <w:sz w:val="24"/>
          <w:szCs w:val="24"/>
        </w:rPr>
        <w:t>ann</w:t>
      </w:r>
      <w:r w:rsidR="00FA1581">
        <w:rPr>
          <w:sz w:val="24"/>
          <w:szCs w:val="24"/>
        </w:rPr>
        <w:t>i accademici</w:t>
      </w:r>
      <w:r w:rsidRPr="00F50EA8">
        <w:rPr>
          <w:sz w:val="24"/>
          <w:szCs w:val="24"/>
        </w:rPr>
        <w:t xml:space="preserve"> </w:t>
      </w:r>
      <w:r w:rsidR="00777D28">
        <w:rPr>
          <w:sz w:val="24"/>
          <w:szCs w:val="24"/>
        </w:rPr>
        <w:t>dal</w:t>
      </w:r>
      <w:r w:rsidR="00CE3EAC">
        <w:rPr>
          <w:sz w:val="24"/>
          <w:szCs w:val="24"/>
        </w:rPr>
        <w:t xml:space="preserve"> </w:t>
      </w:r>
      <w:r w:rsidRPr="00F50EA8">
        <w:rPr>
          <w:sz w:val="24"/>
          <w:szCs w:val="24"/>
        </w:rPr>
        <w:t>200</w:t>
      </w:r>
      <w:r>
        <w:rPr>
          <w:sz w:val="24"/>
          <w:szCs w:val="24"/>
        </w:rPr>
        <w:t>7-2008</w:t>
      </w:r>
      <w:r w:rsidR="00777D28">
        <w:rPr>
          <w:sz w:val="24"/>
          <w:szCs w:val="24"/>
        </w:rPr>
        <w:t xml:space="preserve"> al 2010-2011</w:t>
      </w:r>
      <w:r>
        <w:rPr>
          <w:sz w:val="24"/>
          <w:szCs w:val="24"/>
        </w:rPr>
        <w:t>;</w:t>
      </w:r>
    </w:p>
    <w:p w:rsidR="00CE3EAC" w:rsidRPr="00D4656A" w:rsidRDefault="00CE3EAC" w:rsidP="00D4656A">
      <w:pPr>
        <w:widowControl w:val="0"/>
        <w:numPr>
          <w:ilvl w:val="0"/>
          <w:numId w:val="8"/>
        </w:numPr>
        <w:jc w:val="both"/>
        <w:rPr>
          <w:sz w:val="24"/>
          <w:szCs w:val="24"/>
        </w:rPr>
      </w:pPr>
      <w:r>
        <w:rPr>
          <w:sz w:val="24"/>
          <w:szCs w:val="24"/>
        </w:rPr>
        <w:t xml:space="preserve">è </w:t>
      </w:r>
      <w:r w:rsidR="00FA1581">
        <w:rPr>
          <w:sz w:val="24"/>
          <w:szCs w:val="24"/>
        </w:rPr>
        <w:t xml:space="preserve">stato </w:t>
      </w:r>
      <w:r>
        <w:rPr>
          <w:sz w:val="24"/>
          <w:szCs w:val="24"/>
        </w:rPr>
        <w:t>docente</w:t>
      </w:r>
      <w:r w:rsidRPr="00F50EA8">
        <w:rPr>
          <w:sz w:val="24"/>
          <w:szCs w:val="24"/>
        </w:rPr>
        <w:t xml:space="preserve"> di </w:t>
      </w:r>
      <w:r w:rsidR="009E6CF1">
        <w:rPr>
          <w:sz w:val="24"/>
          <w:szCs w:val="24"/>
        </w:rPr>
        <w:t>D</w:t>
      </w:r>
      <w:r w:rsidRPr="00F50EA8">
        <w:rPr>
          <w:sz w:val="24"/>
          <w:szCs w:val="24"/>
        </w:rPr>
        <w:t>iritto del</w:t>
      </w:r>
      <w:r>
        <w:rPr>
          <w:sz w:val="24"/>
          <w:szCs w:val="24"/>
        </w:rPr>
        <w:t xml:space="preserve"> lavoro </w:t>
      </w:r>
      <w:r w:rsidRPr="00F50EA8">
        <w:rPr>
          <w:sz w:val="24"/>
          <w:szCs w:val="24"/>
        </w:rPr>
        <w:t xml:space="preserve">presso </w:t>
      </w:r>
      <w:r>
        <w:rPr>
          <w:sz w:val="24"/>
          <w:szCs w:val="24"/>
        </w:rPr>
        <w:t>la Casa Circondariale di Siano, nell’ambito de</w:t>
      </w:r>
      <w:r>
        <w:rPr>
          <w:sz w:val="24"/>
          <w:szCs w:val="24"/>
        </w:rPr>
        <w:t>l</w:t>
      </w:r>
      <w:r>
        <w:rPr>
          <w:sz w:val="24"/>
          <w:szCs w:val="24"/>
        </w:rPr>
        <w:t xml:space="preserve">la convenzione con </w:t>
      </w:r>
      <w:r w:rsidRPr="00F50EA8">
        <w:rPr>
          <w:sz w:val="24"/>
          <w:szCs w:val="24"/>
        </w:rPr>
        <w:t xml:space="preserve">l’Università degli Studi «Magna </w:t>
      </w:r>
      <w:proofErr w:type="spellStart"/>
      <w:r w:rsidRPr="00F50EA8">
        <w:rPr>
          <w:sz w:val="24"/>
          <w:szCs w:val="24"/>
        </w:rPr>
        <w:t>Græcia</w:t>
      </w:r>
      <w:proofErr w:type="spellEnd"/>
      <w:r w:rsidRPr="00F50EA8">
        <w:rPr>
          <w:sz w:val="24"/>
          <w:szCs w:val="24"/>
        </w:rPr>
        <w:t>» di Catanzaro</w:t>
      </w:r>
      <w:r w:rsidR="00D4656A" w:rsidRPr="00D4656A">
        <w:rPr>
          <w:sz w:val="24"/>
          <w:szCs w:val="24"/>
        </w:rPr>
        <w:t xml:space="preserve"> </w:t>
      </w:r>
      <w:r w:rsidR="00D4656A">
        <w:rPr>
          <w:sz w:val="24"/>
          <w:szCs w:val="24"/>
        </w:rPr>
        <w:t>per gli anni a</w:t>
      </w:r>
      <w:r w:rsidR="00D4656A">
        <w:rPr>
          <w:sz w:val="24"/>
          <w:szCs w:val="24"/>
        </w:rPr>
        <w:t>c</w:t>
      </w:r>
      <w:r w:rsidR="00D4656A">
        <w:rPr>
          <w:sz w:val="24"/>
          <w:szCs w:val="24"/>
        </w:rPr>
        <w:t>cademici 2006-2007 e 2007-2008</w:t>
      </w:r>
      <w:r w:rsidRPr="00F50EA8">
        <w:rPr>
          <w:sz w:val="24"/>
          <w:szCs w:val="24"/>
        </w:rPr>
        <w:t>;</w:t>
      </w:r>
    </w:p>
    <w:p w:rsidR="001B6152" w:rsidRDefault="001B6152" w:rsidP="001B6152">
      <w:pPr>
        <w:widowControl w:val="0"/>
        <w:numPr>
          <w:ilvl w:val="0"/>
          <w:numId w:val="8"/>
        </w:numPr>
        <w:jc w:val="both"/>
        <w:rPr>
          <w:sz w:val="24"/>
          <w:szCs w:val="24"/>
        </w:rPr>
      </w:pPr>
      <w:r>
        <w:rPr>
          <w:sz w:val="24"/>
          <w:szCs w:val="24"/>
        </w:rPr>
        <w:t xml:space="preserve">è </w:t>
      </w:r>
      <w:r w:rsidR="00CE3EAC">
        <w:rPr>
          <w:sz w:val="24"/>
          <w:szCs w:val="24"/>
        </w:rPr>
        <w:t xml:space="preserve">stato </w:t>
      </w:r>
      <w:r>
        <w:rPr>
          <w:sz w:val="24"/>
          <w:szCs w:val="24"/>
        </w:rPr>
        <w:t>docente</w:t>
      </w:r>
      <w:r w:rsidRPr="00F50EA8">
        <w:rPr>
          <w:sz w:val="24"/>
          <w:szCs w:val="24"/>
        </w:rPr>
        <w:t xml:space="preserve"> di </w:t>
      </w:r>
      <w:r w:rsidR="009E6CF1">
        <w:rPr>
          <w:sz w:val="24"/>
          <w:szCs w:val="24"/>
        </w:rPr>
        <w:t>D</w:t>
      </w:r>
      <w:r w:rsidRPr="00F50EA8">
        <w:rPr>
          <w:sz w:val="24"/>
          <w:szCs w:val="24"/>
        </w:rPr>
        <w:t xml:space="preserve">iritto </w:t>
      </w:r>
      <w:r>
        <w:rPr>
          <w:sz w:val="24"/>
          <w:szCs w:val="24"/>
        </w:rPr>
        <w:t xml:space="preserve">sindacale </w:t>
      </w:r>
      <w:r w:rsidRPr="00F50EA8">
        <w:rPr>
          <w:sz w:val="24"/>
          <w:szCs w:val="24"/>
        </w:rPr>
        <w:t>presso la Facoltà di Giurisprudenza dell’Università d</w:t>
      </w:r>
      <w:r w:rsidRPr="00F50EA8">
        <w:rPr>
          <w:sz w:val="24"/>
          <w:szCs w:val="24"/>
        </w:rPr>
        <w:t>e</w:t>
      </w:r>
      <w:r w:rsidRPr="00F50EA8">
        <w:rPr>
          <w:sz w:val="24"/>
          <w:szCs w:val="24"/>
        </w:rPr>
        <w:t xml:space="preserve">gli Studi «Magna </w:t>
      </w:r>
      <w:proofErr w:type="spellStart"/>
      <w:r w:rsidRPr="00F50EA8">
        <w:rPr>
          <w:sz w:val="24"/>
          <w:szCs w:val="24"/>
        </w:rPr>
        <w:t>Græcia</w:t>
      </w:r>
      <w:proofErr w:type="spellEnd"/>
      <w:r w:rsidRPr="00F50EA8">
        <w:rPr>
          <w:sz w:val="24"/>
          <w:szCs w:val="24"/>
        </w:rPr>
        <w:t>» di Catanzaro</w:t>
      </w:r>
      <w:r>
        <w:rPr>
          <w:sz w:val="24"/>
          <w:szCs w:val="24"/>
        </w:rPr>
        <w:t xml:space="preserve"> per </w:t>
      </w:r>
      <w:r w:rsidR="00CE3EAC">
        <w:rPr>
          <w:sz w:val="24"/>
          <w:szCs w:val="24"/>
        </w:rPr>
        <w:t xml:space="preserve">gli </w:t>
      </w:r>
      <w:r>
        <w:rPr>
          <w:sz w:val="24"/>
          <w:szCs w:val="24"/>
        </w:rPr>
        <w:t>ann</w:t>
      </w:r>
      <w:r w:rsidR="00CE3EAC">
        <w:rPr>
          <w:sz w:val="24"/>
          <w:szCs w:val="24"/>
        </w:rPr>
        <w:t>i</w:t>
      </w:r>
      <w:r>
        <w:rPr>
          <w:sz w:val="24"/>
          <w:szCs w:val="24"/>
        </w:rPr>
        <w:t xml:space="preserve"> accademic</w:t>
      </w:r>
      <w:r w:rsidR="00CE3EAC">
        <w:rPr>
          <w:sz w:val="24"/>
          <w:szCs w:val="24"/>
        </w:rPr>
        <w:t>i</w:t>
      </w:r>
      <w:r>
        <w:rPr>
          <w:sz w:val="24"/>
          <w:szCs w:val="24"/>
        </w:rPr>
        <w:t xml:space="preserve"> 2008-2009</w:t>
      </w:r>
      <w:r w:rsidR="00CE3EAC">
        <w:rPr>
          <w:sz w:val="24"/>
          <w:szCs w:val="24"/>
        </w:rPr>
        <w:t xml:space="preserve"> e 2004-2005</w:t>
      </w:r>
      <w:r>
        <w:rPr>
          <w:sz w:val="24"/>
          <w:szCs w:val="24"/>
        </w:rPr>
        <w:t>;</w:t>
      </w:r>
    </w:p>
    <w:p w:rsidR="00D62DDF" w:rsidRDefault="00D62DDF" w:rsidP="00D62DDF">
      <w:pPr>
        <w:widowControl w:val="0"/>
        <w:numPr>
          <w:ilvl w:val="0"/>
          <w:numId w:val="8"/>
        </w:numPr>
        <w:jc w:val="both"/>
        <w:rPr>
          <w:sz w:val="24"/>
          <w:szCs w:val="24"/>
        </w:rPr>
      </w:pPr>
      <w:r>
        <w:rPr>
          <w:sz w:val="24"/>
          <w:szCs w:val="24"/>
        </w:rPr>
        <w:t xml:space="preserve">è </w:t>
      </w:r>
      <w:r w:rsidR="001B6152">
        <w:rPr>
          <w:sz w:val="24"/>
          <w:szCs w:val="24"/>
        </w:rPr>
        <w:t xml:space="preserve">stato </w:t>
      </w:r>
      <w:r>
        <w:rPr>
          <w:sz w:val="24"/>
          <w:szCs w:val="24"/>
        </w:rPr>
        <w:t>docente</w:t>
      </w:r>
      <w:r w:rsidRPr="00F50EA8">
        <w:rPr>
          <w:sz w:val="24"/>
          <w:szCs w:val="24"/>
        </w:rPr>
        <w:t xml:space="preserve"> di </w:t>
      </w:r>
      <w:r w:rsidR="009E6CF1">
        <w:rPr>
          <w:sz w:val="24"/>
          <w:szCs w:val="24"/>
        </w:rPr>
        <w:t>D</w:t>
      </w:r>
      <w:r w:rsidRPr="00F50EA8">
        <w:rPr>
          <w:sz w:val="24"/>
          <w:szCs w:val="24"/>
        </w:rPr>
        <w:t>iritto dell</w:t>
      </w:r>
      <w:r>
        <w:rPr>
          <w:sz w:val="24"/>
          <w:szCs w:val="24"/>
        </w:rPr>
        <w:t xml:space="preserve">e relazioni collettive nelle pubbliche amministrazioni </w:t>
      </w:r>
      <w:r w:rsidRPr="00F50EA8">
        <w:rPr>
          <w:sz w:val="24"/>
          <w:szCs w:val="24"/>
        </w:rPr>
        <w:t xml:space="preserve">presso la Facoltà di Giurisprudenza dell’Università degli Studi «Magna </w:t>
      </w:r>
      <w:proofErr w:type="spellStart"/>
      <w:r w:rsidRPr="00F50EA8">
        <w:rPr>
          <w:sz w:val="24"/>
          <w:szCs w:val="24"/>
        </w:rPr>
        <w:t>Græcia</w:t>
      </w:r>
      <w:proofErr w:type="spellEnd"/>
      <w:r w:rsidRPr="00F50EA8">
        <w:rPr>
          <w:sz w:val="24"/>
          <w:szCs w:val="24"/>
        </w:rPr>
        <w:t>» di Catanzaro</w:t>
      </w:r>
      <w:r w:rsidR="00470BCC">
        <w:rPr>
          <w:sz w:val="24"/>
          <w:szCs w:val="24"/>
        </w:rPr>
        <w:t xml:space="preserve">: </w:t>
      </w:r>
      <w:r w:rsidRPr="00F50EA8">
        <w:rPr>
          <w:sz w:val="24"/>
          <w:szCs w:val="24"/>
        </w:rPr>
        <w:t>anno accademico 200</w:t>
      </w:r>
      <w:r>
        <w:rPr>
          <w:sz w:val="24"/>
          <w:szCs w:val="24"/>
        </w:rPr>
        <w:t>7-2008</w:t>
      </w:r>
      <w:r w:rsidR="00470BCC">
        <w:rPr>
          <w:sz w:val="24"/>
          <w:szCs w:val="24"/>
        </w:rPr>
        <w:t>, 2006-2007</w:t>
      </w:r>
      <w:r>
        <w:rPr>
          <w:sz w:val="24"/>
          <w:szCs w:val="24"/>
        </w:rPr>
        <w:t>;</w:t>
      </w:r>
    </w:p>
    <w:p w:rsidR="00D62DDF" w:rsidRPr="00F50EA8" w:rsidRDefault="00D62DDF" w:rsidP="00D62DDF">
      <w:pPr>
        <w:widowControl w:val="0"/>
        <w:numPr>
          <w:ilvl w:val="0"/>
          <w:numId w:val="8"/>
        </w:numPr>
        <w:jc w:val="both"/>
        <w:rPr>
          <w:sz w:val="24"/>
          <w:szCs w:val="24"/>
        </w:rPr>
      </w:pPr>
      <w:r>
        <w:rPr>
          <w:sz w:val="24"/>
          <w:szCs w:val="24"/>
        </w:rPr>
        <w:t xml:space="preserve">è </w:t>
      </w:r>
      <w:r w:rsidR="00634ED9">
        <w:rPr>
          <w:sz w:val="24"/>
          <w:szCs w:val="24"/>
        </w:rPr>
        <w:t xml:space="preserve">stato </w:t>
      </w:r>
      <w:r w:rsidR="00470BCC">
        <w:rPr>
          <w:sz w:val="24"/>
          <w:szCs w:val="24"/>
        </w:rPr>
        <w:t xml:space="preserve">docente interno e </w:t>
      </w:r>
      <w:r>
        <w:rPr>
          <w:sz w:val="24"/>
          <w:szCs w:val="24"/>
        </w:rPr>
        <w:t>membro del Comitato di indirizzo del Master in Diritto del Lav</w:t>
      </w:r>
      <w:r>
        <w:rPr>
          <w:sz w:val="24"/>
          <w:szCs w:val="24"/>
        </w:rPr>
        <w:t>o</w:t>
      </w:r>
      <w:r>
        <w:rPr>
          <w:sz w:val="24"/>
          <w:szCs w:val="24"/>
        </w:rPr>
        <w:t>ro e Organizzazione dei Servizi sanitari</w:t>
      </w:r>
      <w:r w:rsidRPr="002C3112">
        <w:rPr>
          <w:sz w:val="24"/>
          <w:szCs w:val="24"/>
        </w:rPr>
        <w:t xml:space="preserve"> </w:t>
      </w:r>
      <w:r w:rsidRPr="00F50EA8">
        <w:rPr>
          <w:sz w:val="24"/>
          <w:szCs w:val="24"/>
        </w:rPr>
        <w:t xml:space="preserve">dell’Università degli Studi Magna </w:t>
      </w:r>
      <w:proofErr w:type="spellStart"/>
      <w:r w:rsidRPr="00F50EA8">
        <w:rPr>
          <w:sz w:val="24"/>
          <w:szCs w:val="24"/>
        </w:rPr>
        <w:t>Græcia</w:t>
      </w:r>
      <w:proofErr w:type="spellEnd"/>
      <w:r w:rsidRPr="00F50EA8">
        <w:rPr>
          <w:sz w:val="24"/>
          <w:szCs w:val="24"/>
        </w:rPr>
        <w:t xml:space="preserve"> di C</w:t>
      </w:r>
      <w:r w:rsidRPr="00F50EA8">
        <w:rPr>
          <w:sz w:val="24"/>
          <w:szCs w:val="24"/>
        </w:rPr>
        <w:t>a</w:t>
      </w:r>
      <w:r w:rsidRPr="00F50EA8">
        <w:rPr>
          <w:sz w:val="24"/>
          <w:szCs w:val="24"/>
        </w:rPr>
        <w:t>tanzaro</w:t>
      </w:r>
      <w:r w:rsidR="00470BCC">
        <w:rPr>
          <w:sz w:val="24"/>
          <w:szCs w:val="24"/>
        </w:rPr>
        <w:t xml:space="preserve"> per l’anno accademico 2006-2007</w:t>
      </w:r>
      <w:r>
        <w:rPr>
          <w:sz w:val="24"/>
          <w:szCs w:val="24"/>
        </w:rPr>
        <w:t>;</w:t>
      </w:r>
    </w:p>
    <w:p w:rsidR="00F90CAB" w:rsidRPr="00F50EA8" w:rsidRDefault="00372173" w:rsidP="00F90CAB">
      <w:pPr>
        <w:widowControl w:val="0"/>
        <w:numPr>
          <w:ilvl w:val="0"/>
          <w:numId w:val="8"/>
        </w:numPr>
        <w:jc w:val="both"/>
        <w:rPr>
          <w:sz w:val="24"/>
          <w:szCs w:val="24"/>
        </w:rPr>
      </w:pPr>
      <w:r>
        <w:rPr>
          <w:sz w:val="24"/>
          <w:szCs w:val="24"/>
        </w:rPr>
        <w:t>è stato docente</w:t>
      </w:r>
      <w:r w:rsidR="00F90CAB" w:rsidRPr="00F50EA8">
        <w:rPr>
          <w:sz w:val="24"/>
          <w:szCs w:val="24"/>
        </w:rPr>
        <w:t xml:space="preserve"> di </w:t>
      </w:r>
      <w:r w:rsidR="009E6CF1">
        <w:rPr>
          <w:sz w:val="24"/>
          <w:szCs w:val="24"/>
        </w:rPr>
        <w:t>D</w:t>
      </w:r>
      <w:r w:rsidR="00F90CAB" w:rsidRPr="00F50EA8">
        <w:rPr>
          <w:sz w:val="24"/>
          <w:szCs w:val="24"/>
        </w:rPr>
        <w:t xml:space="preserve">iritto della sicurezza sociale presso la Facoltà di Giurisprudenza dell’Università degli Studi «Magna </w:t>
      </w:r>
      <w:proofErr w:type="spellStart"/>
      <w:r w:rsidR="00F90CAB" w:rsidRPr="00F50EA8">
        <w:rPr>
          <w:sz w:val="24"/>
          <w:szCs w:val="24"/>
        </w:rPr>
        <w:t>Græcia</w:t>
      </w:r>
      <w:proofErr w:type="spellEnd"/>
      <w:r w:rsidR="00F90CAB" w:rsidRPr="00F50EA8">
        <w:rPr>
          <w:sz w:val="24"/>
          <w:szCs w:val="24"/>
        </w:rPr>
        <w:t>» di Catanzaro per l’anno accademico 2005-2006;</w:t>
      </w:r>
    </w:p>
    <w:p w:rsidR="008A3469" w:rsidRPr="00F50EA8" w:rsidRDefault="00372173" w:rsidP="008A3469">
      <w:pPr>
        <w:widowControl w:val="0"/>
        <w:numPr>
          <w:ilvl w:val="0"/>
          <w:numId w:val="8"/>
        </w:numPr>
        <w:jc w:val="both"/>
        <w:rPr>
          <w:sz w:val="24"/>
          <w:szCs w:val="24"/>
        </w:rPr>
      </w:pPr>
      <w:r>
        <w:rPr>
          <w:sz w:val="24"/>
          <w:szCs w:val="24"/>
        </w:rPr>
        <w:t>è stato docente</w:t>
      </w:r>
      <w:r w:rsidR="008A3469" w:rsidRPr="00F50EA8">
        <w:rPr>
          <w:sz w:val="24"/>
          <w:szCs w:val="24"/>
        </w:rPr>
        <w:t xml:space="preserve"> di un modulo </w:t>
      </w:r>
      <w:r>
        <w:rPr>
          <w:sz w:val="24"/>
          <w:szCs w:val="24"/>
        </w:rPr>
        <w:t xml:space="preserve">didattico </w:t>
      </w:r>
      <w:r w:rsidR="008A3469" w:rsidRPr="00F50EA8">
        <w:rPr>
          <w:sz w:val="24"/>
          <w:szCs w:val="24"/>
        </w:rPr>
        <w:t xml:space="preserve">nell’ambito dell’insegnamento di </w:t>
      </w:r>
      <w:r w:rsidR="009E6CF1">
        <w:rPr>
          <w:sz w:val="24"/>
          <w:szCs w:val="24"/>
        </w:rPr>
        <w:t>D</w:t>
      </w:r>
      <w:r w:rsidR="008A3469" w:rsidRPr="00F50EA8">
        <w:rPr>
          <w:sz w:val="24"/>
          <w:szCs w:val="24"/>
        </w:rPr>
        <w:t xml:space="preserve">iritto del lavoro nel corso di laurea triennale in Organizzazione delle </w:t>
      </w:r>
      <w:r w:rsidR="00D62DDF">
        <w:rPr>
          <w:sz w:val="24"/>
          <w:szCs w:val="24"/>
        </w:rPr>
        <w:t>A</w:t>
      </w:r>
      <w:r w:rsidR="008A3469" w:rsidRPr="00F50EA8">
        <w:rPr>
          <w:sz w:val="24"/>
          <w:szCs w:val="24"/>
        </w:rPr>
        <w:t xml:space="preserve">mministrazioni </w:t>
      </w:r>
      <w:r w:rsidR="00D62DDF">
        <w:rPr>
          <w:sz w:val="24"/>
          <w:szCs w:val="24"/>
        </w:rPr>
        <w:t>P</w:t>
      </w:r>
      <w:r w:rsidR="008A3469" w:rsidRPr="00F50EA8">
        <w:rPr>
          <w:sz w:val="24"/>
          <w:szCs w:val="24"/>
        </w:rPr>
        <w:t xml:space="preserve">ubbliche e </w:t>
      </w:r>
      <w:r w:rsidR="00D62DDF">
        <w:rPr>
          <w:sz w:val="24"/>
          <w:szCs w:val="24"/>
        </w:rPr>
        <w:t>P</w:t>
      </w:r>
      <w:r w:rsidR="008A3469" w:rsidRPr="00F50EA8">
        <w:rPr>
          <w:sz w:val="24"/>
          <w:szCs w:val="24"/>
        </w:rPr>
        <w:t xml:space="preserve">rivate </w:t>
      </w:r>
      <w:r w:rsidR="008A3469" w:rsidRPr="00F50EA8">
        <w:rPr>
          <w:sz w:val="24"/>
          <w:szCs w:val="24"/>
        </w:rPr>
        <w:lastRenderedPageBreak/>
        <w:t xml:space="preserve">presso la Facoltà di Giurisprudenza dell’Università degli Studi «Magna </w:t>
      </w:r>
      <w:proofErr w:type="spellStart"/>
      <w:r w:rsidR="008A3469" w:rsidRPr="00F50EA8">
        <w:rPr>
          <w:sz w:val="24"/>
          <w:szCs w:val="24"/>
        </w:rPr>
        <w:t>Græcia</w:t>
      </w:r>
      <w:proofErr w:type="spellEnd"/>
      <w:r w:rsidR="008A3469" w:rsidRPr="00F50EA8">
        <w:rPr>
          <w:sz w:val="24"/>
          <w:szCs w:val="24"/>
        </w:rPr>
        <w:t>» di Cata</w:t>
      </w:r>
      <w:r w:rsidR="008A3469" w:rsidRPr="00F50EA8">
        <w:rPr>
          <w:sz w:val="24"/>
          <w:szCs w:val="24"/>
        </w:rPr>
        <w:t>n</w:t>
      </w:r>
      <w:r w:rsidR="008A3469" w:rsidRPr="00F50EA8">
        <w:rPr>
          <w:sz w:val="24"/>
          <w:szCs w:val="24"/>
        </w:rPr>
        <w:t>zaro per l’anno accademico 2005-2006;</w:t>
      </w:r>
    </w:p>
    <w:p w:rsidR="008A3469" w:rsidRPr="00F50EA8" w:rsidRDefault="00372173" w:rsidP="008A3469">
      <w:pPr>
        <w:widowControl w:val="0"/>
        <w:numPr>
          <w:ilvl w:val="0"/>
          <w:numId w:val="8"/>
        </w:numPr>
        <w:jc w:val="both"/>
        <w:rPr>
          <w:sz w:val="24"/>
          <w:szCs w:val="24"/>
        </w:rPr>
      </w:pPr>
      <w:r>
        <w:rPr>
          <w:sz w:val="24"/>
          <w:szCs w:val="24"/>
        </w:rPr>
        <w:t>è stato docente</w:t>
      </w:r>
      <w:r w:rsidR="008A3469" w:rsidRPr="00F50EA8">
        <w:rPr>
          <w:sz w:val="24"/>
          <w:szCs w:val="24"/>
        </w:rPr>
        <w:t xml:space="preserve"> di un modulo </w:t>
      </w:r>
      <w:r>
        <w:rPr>
          <w:sz w:val="24"/>
          <w:szCs w:val="24"/>
        </w:rPr>
        <w:t xml:space="preserve">didattico </w:t>
      </w:r>
      <w:r w:rsidR="008A3469" w:rsidRPr="00F50EA8">
        <w:rPr>
          <w:sz w:val="24"/>
          <w:szCs w:val="24"/>
        </w:rPr>
        <w:t xml:space="preserve">nell’ambito dell’insegnamento di </w:t>
      </w:r>
      <w:r w:rsidR="009E6CF1">
        <w:rPr>
          <w:sz w:val="24"/>
          <w:szCs w:val="24"/>
        </w:rPr>
        <w:t>D</w:t>
      </w:r>
      <w:r w:rsidR="008A3469" w:rsidRPr="00F50EA8">
        <w:rPr>
          <w:sz w:val="24"/>
          <w:szCs w:val="24"/>
        </w:rPr>
        <w:t xml:space="preserve">iritto del lavoro nel corso di laurea specialistica in Giurisprudenza presso la Facoltà di Giurisprudenza dell’Università degli Studi «Magna </w:t>
      </w:r>
      <w:proofErr w:type="spellStart"/>
      <w:r w:rsidR="008A3469" w:rsidRPr="00F50EA8">
        <w:rPr>
          <w:sz w:val="24"/>
          <w:szCs w:val="24"/>
        </w:rPr>
        <w:t>Græcia</w:t>
      </w:r>
      <w:proofErr w:type="spellEnd"/>
      <w:r w:rsidR="008A3469" w:rsidRPr="00F50EA8">
        <w:rPr>
          <w:sz w:val="24"/>
          <w:szCs w:val="24"/>
        </w:rPr>
        <w:t>» di Catanzaro per l’anno accademico 2005-2006;</w:t>
      </w:r>
    </w:p>
    <w:p w:rsidR="008A3469" w:rsidRPr="00F50EA8" w:rsidRDefault="00372173" w:rsidP="008A3469">
      <w:pPr>
        <w:widowControl w:val="0"/>
        <w:numPr>
          <w:ilvl w:val="0"/>
          <w:numId w:val="8"/>
        </w:numPr>
        <w:jc w:val="both"/>
        <w:rPr>
          <w:sz w:val="24"/>
          <w:szCs w:val="24"/>
        </w:rPr>
      </w:pPr>
      <w:r>
        <w:rPr>
          <w:sz w:val="24"/>
          <w:szCs w:val="24"/>
        </w:rPr>
        <w:t>è stato docente</w:t>
      </w:r>
      <w:r w:rsidR="008A3469" w:rsidRPr="00F50EA8">
        <w:rPr>
          <w:sz w:val="24"/>
          <w:szCs w:val="24"/>
        </w:rPr>
        <w:t xml:space="preserve"> di un modulo </w:t>
      </w:r>
      <w:r>
        <w:rPr>
          <w:sz w:val="24"/>
          <w:szCs w:val="24"/>
        </w:rPr>
        <w:t xml:space="preserve">didattico </w:t>
      </w:r>
      <w:r w:rsidR="008A3469" w:rsidRPr="00F50EA8">
        <w:rPr>
          <w:sz w:val="24"/>
          <w:szCs w:val="24"/>
        </w:rPr>
        <w:t xml:space="preserve">nell’ambito dell’insegnamento di </w:t>
      </w:r>
      <w:r w:rsidR="009E6CF1">
        <w:rPr>
          <w:sz w:val="24"/>
          <w:szCs w:val="24"/>
        </w:rPr>
        <w:t>D</w:t>
      </w:r>
      <w:r w:rsidR="008A3469" w:rsidRPr="00F50EA8">
        <w:rPr>
          <w:sz w:val="24"/>
          <w:szCs w:val="24"/>
        </w:rPr>
        <w:t>iritto del lavoro nel corso di laurea specialistica in Organizzazione dei servizi nella Pubblica Amministr</w:t>
      </w:r>
      <w:r w:rsidR="008A3469" w:rsidRPr="00F50EA8">
        <w:rPr>
          <w:sz w:val="24"/>
          <w:szCs w:val="24"/>
        </w:rPr>
        <w:t>a</w:t>
      </w:r>
      <w:r w:rsidR="008A3469" w:rsidRPr="00F50EA8">
        <w:rPr>
          <w:sz w:val="24"/>
          <w:szCs w:val="24"/>
        </w:rPr>
        <w:t xml:space="preserve">zione presso la Facoltà di Giurisprudenza dell’Università degli Studi «Magna </w:t>
      </w:r>
      <w:proofErr w:type="spellStart"/>
      <w:r w:rsidR="008A3469" w:rsidRPr="00F50EA8">
        <w:rPr>
          <w:sz w:val="24"/>
          <w:szCs w:val="24"/>
        </w:rPr>
        <w:t>Græcia</w:t>
      </w:r>
      <w:proofErr w:type="spellEnd"/>
      <w:r w:rsidR="008A3469" w:rsidRPr="00F50EA8">
        <w:rPr>
          <w:sz w:val="24"/>
          <w:szCs w:val="24"/>
        </w:rPr>
        <w:t>» di Catanzaro per l’anno accademico 2005-2006;</w:t>
      </w:r>
    </w:p>
    <w:p w:rsidR="008A3469" w:rsidRPr="00F50EA8" w:rsidRDefault="008A3469" w:rsidP="008A3469">
      <w:pPr>
        <w:widowControl w:val="0"/>
        <w:numPr>
          <w:ilvl w:val="0"/>
          <w:numId w:val="8"/>
        </w:numPr>
        <w:jc w:val="both"/>
        <w:rPr>
          <w:sz w:val="24"/>
          <w:szCs w:val="24"/>
        </w:rPr>
      </w:pPr>
      <w:r w:rsidRPr="00F50EA8">
        <w:rPr>
          <w:sz w:val="24"/>
          <w:szCs w:val="24"/>
        </w:rPr>
        <w:t xml:space="preserve">è </w:t>
      </w:r>
      <w:r w:rsidR="006C7AEF">
        <w:rPr>
          <w:sz w:val="24"/>
          <w:szCs w:val="24"/>
        </w:rPr>
        <w:t xml:space="preserve">stato </w:t>
      </w:r>
      <w:r w:rsidRPr="00F50EA8">
        <w:rPr>
          <w:sz w:val="24"/>
          <w:szCs w:val="24"/>
        </w:rPr>
        <w:t xml:space="preserve">docente interno al Master in Diritto del Lavoro - MDL dell’Università degli Studi di Catanzaro Magna </w:t>
      </w:r>
      <w:proofErr w:type="spellStart"/>
      <w:r w:rsidRPr="00F50EA8">
        <w:rPr>
          <w:sz w:val="24"/>
          <w:szCs w:val="24"/>
        </w:rPr>
        <w:t>Graecia</w:t>
      </w:r>
      <w:proofErr w:type="spellEnd"/>
      <w:r w:rsidRPr="00F50EA8">
        <w:rPr>
          <w:sz w:val="24"/>
          <w:szCs w:val="24"/>
        </w:rPr>
        <w:t xml:space="preserve"> nell’anno accademico 2004-2005;</w:t>
      </w:r>
    </w:p>
    <w:p w:rsidR="00314107" w:rsidRDefault="00314107">
      <w:pPr>
        <w:widowControl w:val="0"/>
        <w:numPr>
          <w:ilvl w:val="0"/>
          <w:numId w:val="8"/>
        </w:numPr>
        <w:jc w:val="both"/>
        <w:rPr>
          <w:sz w:val="24"/>
          <w:szCs w:val="24"/>
        </w:rPr>
      </w:pPr>
      <w:r>
        <w:rPr>
          <w:sz w:val="24"/>
          <w:szCs w:val="24"/>
        </w:rPr>
        <w:t>è docente al Master in Diritto del Lavoro e Pubbliche Amministrazioni - MALPA</w:t>
      </w:r>
      <w:r w:rsidRPr="00314107">
        <w:rPr>
          <w:sz w:val="24"/>
          <w:szCs w:val="24"/>
        </w:rPr>
        <w:t xml:space="preserve"> </w:t>
      </w:r>
      <w:r w:rsidRPr="00F50EA8">
        <w:rPr>
          <w:sz w:val="24"/>
          <w:szCs w:val="24"/>
        </w:rPr>
        <w:t>dell’Università degli Studi di Ca</w:t>
      </w:r>
      <w:r w:rsidR="008C35F8">
        <w:rPr>
          <w:sz w:val="24"/>
          <w:szCs w:val="24"/>
        </w:rPr>
        <w:t xml:space="preserve">tanzaro Magna </w:t>
      </w:r>
      <w:proofErr w:type="spellStart"/>
      <w:r w:rsidR="008C35F8">
        <w:rPr>
          <w:sz w:val="24"/>
          <w:szCs w:val="24"/>
        </w:rPr>
        <w:t>Graecia</w:t>
      </w:r>
      <w:proofErr w:type="spellEnd"/>
      <w:r w:rsidR="008C35F8">
        <w:rPr>
          <w:sz w:val="24"/>
          <w:szCs w:val="24"/>
        </w:rPr>
        <w:t xml:space="preserve"> </w:t>
      </w:r>
      <w:r w:rsidR="00FA1581">
        <w:rPr>
          <w:sz w:val="24"/>
          <w:szCs w:val="24"/>
        </w:rPr>
        <w:t xml:space="preserve">per l’anno accademico 2011-2012 e lo è stato per gli anni </w:t>
      </w:r>
      <w:r w:rsidR="008C35F8">
        <w:rPr>
          <w:sz w:val="24"/>
          <w:szCs w:val="24"/>
        </w:rPr>
        <w:t>2009-2010</w:t>
      </w:r>
      <w:r w:rsidR="00FA1581">
        <w:rPr>
          <w:sz w:val="24"/>
          <w:szCs w:val="24"/>
        </w:rPr>
        <w:t xml:space="preserve"> e 2003-2004;</w:t>
      </w:r>
    </w:p>
    <w:p w:rsidR="00797190" w:rsidRDefault="00797190">
      <w:pPr>
        <w:widowControl w:val="0"/>
        <w:numPr>
          <w:ilvl w:val="0"/>
          <w:numId w:val="8"/>
        </w:numPr>
        <w:jc w:val="both"/>
        <w:rPr>
          <w:sz w:val="24"/>
          <w:szCs w:val="24"/>
        </w:rPr>
      </w:pPr>
      <w:r w:rsidRPr="00F50EA8">
        <w:rPr>
          <w:sz w:val="24"/>
          <w:szCs w:val="24"/>
        </w:rPr>
        <w:t>è stato titolare di un contratto per le attività didattiche integrative dell’insegnamento di Diritto del lavoro I Cattedra del I Corso di Laurea della Facoltà di Giurisprudenza dell’Università degli Studi di Napoli Federico II, per l’anno accademico 2002-2003;</w:t>
      </w:r>
    </w:p>
    <w:p w:rsidR="00224E5C" w:rsidRDefault="00224E5C" w:rsidP="00617488">
      <w:pPr>
        <w:widowControl w:val="0"/>
        <w:numPr>
          <w:ilvl w:val="0"/>
          <w:numId w:val="8"/>
        </w:numPr>
        <w:jc w:val="both"/>
        <w:rPr>
          <w:sz w:val="24"/>
          <w:szCs w:val="24"/>
        </w:rPr>
      </w:pPr>
      <w:r>
        <w:rPr>
          <w:sz w:val="24"/>
          <w:szCs w:val="24"/>
        </w:rPr>
        <w:t>è stato componente della Commissione per gli Esami di Avvocato della Corte di Appello di Catanzaro, sessione 2012-2013;</w:t>
      </w:r>
    </w:p>
    <w:p w:rsidR="00617488" w:rsidRPr="001C61DA" w:rsidRDefault="00617488" w:rsidP="00617488">
      <w:pPr>
        <w:widowControl w:val="0"/>
        <w:numPr>
          <w:ilvl w:val="0"/>
          <w:numId w:val="8"/>
        </w:numPr>
        <w:jc w:val="both"/>
        <w:rPr>
          <w:sz w:val="24"/>
          <w:szCs w:val="24"/>
        </w:rPr>
      </w:pPr>
      <w:r w:rsidRPr="00F50EA8">
        <w:rPr>
          <w:sz w:val="24"/>
          <w:szCs w:val="24"/>
        </w:rPr>
        <w:t>è avvocato</w:t>
      </w:r>
      <w:r>
        <w:rPr>
          <w:sz w:val="24"/>
          <w:szCs w:val="24"/>
        </w:rPr>
        <w:t>, iscritto all’Ordine degli Avvocati di Napoli dal 12 gennaio 1999 e abilitato al patrocinio dinanzi alla Corte di Cassazione e alle altre Giurisdizioni Superiori;</w:t>
      </w:r>
    </w:p>
    <w:p w:rsidR="00B00A75" w:rsidRDefault="00B00A75" w:rsidP="001B6152">
      <w:pPr>
        <w:widowControl w:val="0"/>
        <w:numPr>
          <w:ilvl w:val="0"/>
          <w:numId w:val="8"/>
        </w:numPr>
        <w:jc w:val="both"/>
        <w:rPr>
          <w:sz w:val="24"/>
          <w:szCs w:val="24"/>
        </w:rPr>
      </w:pPr>
      <w:r>
        <w:rPr>
          <w:sz w:val="24"/>
          <w:szCs w:val="24"/>
        </w:rPr>
        <w:t>è socio dell’AIDLASS, Associazione Italiana di Diritto del Lavoro e della Sicurezza Soci</w:t>
      </w:r>
      <w:r>
        <w:rPr>
          <w:sz w:val="24"/>
          <w:szCs w:val="24"/>
        </w:rPr>
        <w:t>a</w:t>
      </w:r>
      <w:r>
        <w:rPr>
          <w:sz w:val="24"/>
          <w:szCs w:val="24"/>
        </w:rPr>
        <w:t>le</w:t>
      </w:r>
      <w:r w:rsidR="00404B85">
        <w:rPr>
          <w:sz w:val="24"/>
          <w:szCs w:val="24"/>
        </w:rPr>
        <w:t xml:space="preserve"> (dal 2002</w:t>
      </w:r>
      <w:r w:rsidR="00D4656A">
        <w:rPr>
          <w:sz w:val="24"/>
          <w:szCs w:val="24"/>
        </w:rPr>
        <w:t>)</w:t>
      </w:r>
      <w:r>
        <w:rPr>
          <w:sz w:val="24"/>
          <w:szCs w:val="24"/>
        </w:rPr>
        <w:t>;</w:t>
      </w:r>
    </w:p>
    <w:p w:rsidR="00E130F0" w:rsidRPr="00F50EA8" w:rsidRDefault="00E130F0" w:rsidP="001B6152">
      <w:pPr>
        <w:widowControl w:val="0"/>
        <w:numPr>
          <w:ilvl w:val="0"/>
          <w:numId w:val="8"/>
        </w:numPr>
        <w:jc w:val="both"/>
        <w:rPr>
          <w:sz w:val="24"/>
          <w:szCs w:val="24"/>
        </w:rPr>
      </w:pPr>
      <w:r>
        <w:rPr>
          <w:sz w:val="24"/>
          <w:szCs w:val="24"/>
        </w:rPr>
        <w:t>è socio dell’AGI - Avvocati Giuslavoristi Italiani</w:t>
      </w:r>
      <w:r w:rsidR="00A45355">
        <w:rPr>
          <w:sz w:val="24"/>
          <w:szCs w:val="24"/>
        </w:rPr>
        <w:t xml:space="preserve"> (dal 2016)</w:t>
      </w:r>
      <w:r>
        <w:rPr>
          <w:sz w:val="24"/>
          <w:szCs w:val="24"/>
        </w:rPr>
        <w:t>.</w:t>
      </w:r>
    </w:p>
    <w:p w:rsidR="00E82C52" w:rsidRPr="00F50EA8" w:rsidRDefault="00E82C52" w:rsidP="00E82C52">
      <w:pPr>
        <w:widowControl w:val="0"/>
        <w:jc w:val="both"/>
        <w:rPr>
          <w:sz w:val="24"/>
          <w:szCs w:val="24"/>
        </w:rPr>
      </w:pPr>
    </w:p>
    <w:p w:rsidR="00E82C52" w:rsidRPr="00CC42D2" w:rsidRDefault="00AF78E0" w:rsidP="00E82C52">
      <w:pPr>
        <w:widowControl w:val="0"/>
        <w:jc w:val="both"/>
        <w:rPr>
          <w:smallCaps/>
          <w:sz w:val="24"/>
          <w:szCs w:val="24"/>
          <w:u w:val="single"/>
        </w:rPr>
      </w:pPr>
      <w:r w:rsidRPr="00CC42D2">
        <w:rPr>
          <w:smallCaps/>
          <w:sz w:val="24"/>
          <w:szCs w:val="24"/>
          <w:u w:val="single"/>
        </w:rPr>
        <w:t>Studi effettuati</w:t>
      </w:r>
    </w:p>
    <w:p w:rsidR="00E82C52" w:rsidRPr="009E6CF1" w:rsidRDefault="00E82C52" w:rsidP="00E82C52">
      <w:pPr>
        <w:widowControl w:val="0"/>
        <w:numPr>
          <w:ilvl w:val="0"/>
          <w:numId w:val="5"/>
        </w:numPr>
        <w:jc w:val="both"/>
        <w:rPr>
          <w:sz w:val="24"/>
          <w:szCs w:val="24"/>
        </w:rPr>
      </w:pPr>
      <w:r w:rsidRPr="00F50EA8">
        <w:rPr>
          <w:sz w:val="24"/>
          <w:szCs w:val="24"/>
        </w:rPr>
        <w:t xml:space="preserve">è dottore di ricerca in Diritto dei rapporti economici e di lavoro </w:t>
      </w:r>
      <w:r w:rsidR="00825402">
        <w:rPr>
          <w:sz w:val="24"/>
          <w:szCs w:val="24"/>
        </w:rPr>
        <w:t xml:space="preserve">dal 7 marzo 2003 </w:t>
      </w:r>
      <w:r w:rsidRPr="00F50EA8">
        <w:rPr>
          <w:sz w:val="24"/>
          <w:szCs w:val="24"/>
        </w:rPr>
        <w:t xml:space="preserve">presso la Facoltà di Giurisprudenza </w:t>
      </w:r>
      <w:r w:rsidRPr="009E6CF1">
        <w:rPr>
          <w:sz w:val="24"/>
          <w:szCs w:val="24"/>
        </w:rPr>
        <w:t>dell’Università degli Studi di Napoli Federico II, XIV Ciclo</w:t>
      </w:r>
      <w:r w:rsidR="009E6CF1" w:rsidRPr="009E6CF1">
        <w:rPr>
          <w:sz w:val="24"/>
          <w:szCs w:val="24"/>
        </w:rPr>
        <w:t xml:space="preserve">, con una tesi su «Inquadramenti contrattuali e corrispettività nel contratto di lavoro» alla quale è stato attribuito il Premio «Francesco Santoro </w:t>
      </w:r>
      <w:proofErr w:type="spellStart"/>
      <w:r w:rsidR="009E6CF1" w:rsidRPr="009E6CF1">
        <w:rPr>
          <w:sz w:val="24"/>
          <w:szCs w:val="24"/>
        </w:rPr>
        <w:t>Passarelli</w:t>
      </w:r>
      <w:proofErr w:type="spellEnd"/>
      <w:r w:rsidR="009E6CF1" w:rsidRPr="009E6CF1">
        <w:rPr>
          <w:sz w:val="24"/>
          <w:szCs w:val="24"/>
        </w:rPr>
        <w:t>», assegnato dall’Associazione It</w:t>
      </w:r>
      <w:r w:rsidR="009E6CF1" w:rsidRPr="009E6CF1">
        <w:rPr>
          <w:sz w:val="24"/>
          <w:szCs w:val="24"/>
        </w:rPr>
        <w:t>a</w:t>
      </w:r>
      <w:r w:rsidR="009E6CF1" w:rsidRPr="009E6CF1">
        <w:rPr>
          <w:sz w:val="24"/>
          <w:szCs w:val="24"/>
        </w:rPr>
        <w:t>liana di Diritto del Lavoro e della Sicurezza Sociale alla migliore tesi di dottorato in diritto del lavoro per l’anno 2003;</w:t>
      </w:r>
    </w:p>
    <w:p w:rsidR="00E82C52" w:rsidRPr="00F50EA8" w:rsidRDefault="008179BD" w:rsidP="00E82C52">
      <w:pPr>
        <w:pStyle w:val="Corpodeltesto"/>
        <w:numPr>
          <w:ilvl w:val="0"/>
          <w:numId w:val="5"/>
        </w:numPr>
        <w:rPr>
          <w:szCs w:val="24"/>
        </w:rPr>
      </w:pPr>
      <w:r w:rsidRPr="00F50EA8">
        <w:rPr>
          <w:szCs w:val="24"/>
        </w:rPr>
        <w:t>si è sp</w:t>
      </w:r>
      <w:r w:rsidR="00F50EA8" w:rsidRPr="00F50EA8">
        <w:rPr>
          <w:szCs w:val="24"/>
        </w:rPr>
        <w:t>e</w:t>
      </w:r>
      <w:r w:rsidRPr="00F50EA8">
        <w:rPr>
          <w:szCs w:val="24"/>
        </w:rPr>
        <w:t xml:space="preserve">cializzato </w:t>
      </w:r>
      <w:r w:rsidR="00E82C52" w:rsidRPr="00F50EA8">
        <w:rPr>
          <w:szCs w:val="24"/>
        </w:rPr>
        <w:t>in diritto del lavoro e relazioni industriali i</w:t>
      </w:r>
      <w:r w:rsidR="0051205C">
        <w:rPr>
          <w:szCs w:val="24"/>
        </w:rPr>
        <w:t>l</w:t>
      </w:r>
      <w:r w:rsidR="00E82C52" w:rsidRPr="00F50EA8">
        <w:rPr>
          <w:szCs w:val="24"/>
        </w:rPr>
        <w:t xml:space="preserve"> 28 ottobre 1997 presso la Scuola di Specializzazione in Diritto del Lavoro e Relazioni Industriali dell’Università d</w:t>
      </w:r>
      <w:r w:rsidR="00E82C52" w:rsidRPr="00F50EA8">
        <w:rPr>
          <w:szCs w:val="24"/>
        </w:rPr>
        <w:t>e</w:t>
      </w:r>
      <w:r w:rsidR="00E82C52" w:rsidRPr="00F50EA8">
        <w:rPr>
          <w:szCs w:val="24"/>
        </w:rPr>
        <w:t xml:space="preserve">gli Studi di Napoli Federico II, discutendo una tesi dal titolo «Natura ed efficacia dei codici di comportamento dei dipendenti pubblici», relatore il prof. Mario </w:t>
      </w:r>
      <w:proofErr w:type="spellStart"/>
      <w:r w:rsidR="00E82C52" w:rsidRPr="00F50EA8">
        <w:rPr>
          <w:szCs w:val="24"/>
        </w:rPr>
        <w:t>Rusciano</w:t>
      </w:r>
      <w:proofErr w:type="spellEnd"/>
      <w:r w:rsidR="006F196F">
        <w:rPr>
          <w:szCs w:val="24"/>
        </w:rPr>
        <w:t>, voto 50/50 con lode</w:t>
      </w:r>
      <w:r w:rsidR="00E82C52" w:rsidRPr="00F50EA8">
        <w:rPr>
          <w:szCs w:val="24"/>
        </w:rPr>
        <w:t>;</w:t>
      </w:r>
    </w:p>
    <w:p w:rsidR="00E82C52" w:rsidRPr="00F50EA8" w:rsidRDefault="008179BD" w:rsidP="00E82C52">
      <w:pPr>
        <w:pStyle w:val="Corpodeltesto"/>
        <w:numPr>
          <w:ilvl w:val="0"/>
          <w:numId w:val="5"/>
        </w:numPr>
        <w:rPr>
          <w:szCs w:val="24"/>
        </w:rPr>
      </w:pPr>
      <w:r w:rsidRPr="00F50EA8">
        <w:rPr>
          <w:szCs w:val="24"/>
        </w:rPr>
        <w:t xml:space="preserve">si è laureato </w:t>
      </w:r>
      <w:r w:rsidR="00E82C52" w:rsidRPr="00F50EA8">
        <w:rPr>
          <w:szCs w:val="24"/>
        </w:rPr>
        <w:t xml:space="preserve">in giurisprudenza il 22 marzo 1994 presso la Facoltà di Giurisprudenza dell’Università degli Studi di Napoli Federico II, discutendo una tesi in diritto del lavoro dal titolo «Sindacati autonomi e rappresentatività sindacale», relatore il prof. Mario </w:t>
      </w:r>
      <w:proofErr w:type="spellStart"/>
      <w:r w:rsidR="00E82C52" w:rsidRPr="00F50EA8">
        <w:rPr>
          <w:szCs w:val="24"/>
        </w:rPr>
        <w:t>R</w:t>
      </w:r>
      <w:r w:rsidR="00E82C52" w:rsidRPr="00F50EA8">
        <w:rPr>
          <w:szCs w:val="24"/>
        </w:rPr>
        <w:t>u</w:t>
      </w:r>
      <w:r w:rsidR="00E82C52" w:rsidRPr="00F50EA8">
        <w:rPr>
          <w:szCs w:val="24"/>
        </w:rPr>
        <w:t>sciano</w:t>
      </w:r>
      <w:proofErr w:type="spellEnd"/>
      <w:r w:rsidR="006F196F">
        <w:rPr>
          <w:szCs w:val="24"/>
        </w:rPr>
        <w:t>, voto 110/110 con lode</w:t>
      </w:r>
      <w:r w:rsidR="00E82C52" w:rsidRPr="00F50EA8">
        <w:rPr>
          <w:szCs w:val="24"/>
        </w:rPr>
        <w:t>;</w:t>
      </w:r>
    </w:p>
    <w:p w:rsidR="00E82C52" w:rsidRPr="00F50EA8" w:rsidRDefault="00E82C52" w:rsidP="00E82C52">
      <w:pPr>
        <w:widowControl w:val="0"/>
        <w:numPr>
          <w:ilvl w:val="0"/>
          <w:numId w:val="9"/>
        </w:numPr>
        <w:jc w:val="both"/>
        <w:rPr>
          <w:sz w:val="24"/>
          <w:szCs w:val="24"/>
        </w:rPr>
      </w:pPr>
      <w:r w:rsidRPr="00F50EA8">
        <w:rPr>
          <w:sz w:val="24"/>
          <w:szCs w:val="24"/>
        </w:rPr>
        <w:t xml:space="preserve">ha conseguito il First Certificate in English rilasciato da </w:t>
      </w:r>
      <w:proofErr w:type="spellStart"/>
      <w:r w:rsidRPr="00F50EA8">
        <w:rPr>
          <w:sz w:val="24"/>
          <w:szCs w:val="24"/>
        </w:rPr>
        <w:t>University</w:t>
      </w:r>
      <w:proofErr w:type="spellEnd"/>
      <w:r w:rsidRPr="00F50EA8">
        <w:rPr>
          <w:sz w:val="24"/>
          <w:szCs w:val="24"/>
        </w:rPr>
        <w:t xml:space="preserve"> </w:t>
      </w:r>
      <w:proofErr w:type="spellStart"/>
      <w:r w:rsidRPr="00F50EA8">
        <w:rPr>
          <w:sz w:val="24"/>
          <w:szCs w:val="24"/>
        </w:rPr>
        <w:t>of</w:t>
      </w:r>
      <w:proofErr w:type="spellEnd"/>
      <w:r w:rsidRPr="00F50EA8">
        <w:rPr>
          <w:sz w:val="24"/>
          <w:szCs w:val="24"/>
        </w:rPr>
        <w:t xml:space="preserve"> Cambridge </w:t>
      </w:r>
      <w:proofErr w:type="spellStart"/>
      <w:r w:rsidRPr="00F50EA8">
        <w:rPr>
          <w:sz w:val="24"/>
          <w:szCs w:val="24"/>
        </w:rPr>
        <w:t>Local</w:t>
      </w:r>
      <w:proofErr w:type="spellEnd"/>
      <w:r w:rsidRPr="00F50EA8">
        <w:rPr>
          <w:sz w:val="24"/>
          <w:szCs w:val="24"/>
        </w:rPr>
        <w:t xml:space="preserve"> </w:t>
      </w:r>
      <w:proofErr w:type="spellStart"/>
      <w:r w:rsidRPr="00F50EA8">
        <w:rPr>
          <w:sz w:val="24"/>
          <w:szCs w:val="24"/>
        </w:rPr>
        <w:t>Examina</w:t>
      </w:r>
      <w:r w:rsidR="00AF78E0">
        <w:rPr>
          <w:sz w:val="24"/>
          <w:szCs w:val="24"/>
        </w:rPr>
        <w:t>tions</w:t>
      </w:r>
      <w:proofErr w:type="spellEnd"/>
      <w:r w:rsidR="00AF78E0">
        <w:rPr>
          <w:sz w:val="24"/>
          <w:szCs w:val="24"/>
        </w:rPr>
        <w:t xml:space="preserve"> </w:t>
      </w:r>
      <w:proofErr w:type="spellStart"/>
      <w:r w:rsidR="00AF78E0">
        <w:rPr>
          <w:sz w:val="24"/>
          <w:szCs w:val="24"/>
        </w:rPr>
        <w:t>Syndicate</w:t>
      </w:r>
      <w:proofErr w:type="spellEnd"/>
      <w:r w:rsidR="00AF78E0">
        <w:rPr>
          <w:sz w:val="24"/>
          <w:szCs w:val="24"/>
        </w:rPr>
        <w:t xml:space="preserve"> nel giugno 1996</w:t>
      </w:r>
      <w:r w:rsidR="006F196F">
        <w:rPr>
          <w:sz w:val="24"/>
          <w:szCs w:val="24"/>
        </w:rPr>
        <w:t>.</w:t>
      </w:r>
    </w:p>
    <w:p w:rsidR="00E82C52" w:rsidRPr="00F50EA8" w:rsidRDefault="00E82C52" w:rsidP="00E82C52">
      <w:pPr>
        <w:pStyle w:val="Corpodeltesto"/>
        <w:rPr>
          <w:szCs w:val="24"/>
        </w:rPr>
      </w:pPr>
    </w:p>
    <w:p w:rsidR="00E82C52" w:rsidRPr="00CC42D2" w:rsidRDefault="00AF78E0" w:rsidP="00E82C52">
      <w:pPr>
        <w:pStyle w:val="Corpodeltesto"/>
        <w:rPr>
          <w:smallCaps/>
          <w:szCs w:val="24"/>
          <w:u w:val="single"/>
        </w:rPr>
      </w:pPr>
      <w:r w:rsidRPr="00CC42D2">
        <w:rPr>
          <w:smallCaps/>
          <w:szCs w:val="24"/>
          <w:u w:val="single"/>
        </w:rPr>
        <w:t>Premi e riconoscimenti</w:t>
      </w:r>
    </w:p>
    <w:p w:rsidR="005514E9" w:rsidRPr="00F50EA8" w:rsidRDefault="00BD22EB" w:rsidP="005514E9">
      <w:pPr>
        <w:pStyle w:val="Corpodeltesto"/>
        <w:numPr>
          <w:ilvl w:val="0"/>
          <w:numId w:val="7"/>
        </w:numPr>
        <w:rPr>
          <w:szCs w:val="24"/>
        </w:rPr>
      </w:pPr>
      <w:r>
        <w:rPr>
          <w:szCs w:val="24"/>
        </w:rPr>
        <w:t>ha vinto il</w:t>
      </w:r>
      <w:r w:rsidR="005514E9" w:rsidRPr="00F50EA8">
        <w:rPr>
          <w:szCs w:val="24"/>
        </w:rPr>
        <w:t xml:space="preserve"> premio «Francesco Santoro </w:t>
      </w:r>
      <w:proofErr w:type="spellStart"/>
      <w:r w:rsidR="005514E9" w:rsidRPr="00F50EA8">
        <w:rPr>
          <w:szCs w:val="24"/>
        </w:rPr>
        <w:t>Passarelli</w:t>
      </w:r>
      <w:proofErr w:type="spellEnd"/>
      <w:r w:rsidR="005514E9" w:rsidRPr="00F50EA8">
        <w:rPr>
          <w:szCs w:val="24"/>
        </w:rPr>
        <w:t>», assegnato dall’Associazione Italiana di Diritto del Lavoro e della Sicurezza Sociale alla migliore tesi di dottorato in diritto del l</w:t>
      </w:r>
      <w:r w:rsidR="005514E9" w:rsidRPr="00F50EA8">
        <w:rPr>
          <w:szCs w:val="24"/>
        </w:rPr>
        <w:t>a</w:t>
      </w:r>
      <w:r w:rsidR="005514E9" w:rsidRPr="00F50EA8">
        <w:rPr>
          <w:szCs w:val="24"/>
        </w:rPr>
        <w:t>voro per l’anno 2003;</w:t>
      </w:r>
    </w:p>
    <w:p w:rsidR="005514E9" w:rsidRPr="00F50EA8" w:rsidRDefault="00BD22EB" w:rsidP="005514E9">
      <w:pPr>
        <w:pStyle w:val="Corpodeltesto"/>
        <w:numPr>
          <w:ilvl w:val="0"/>
          <w:numId w:val="7"/>
        </w:numPr>
        <w:rPr>
          <w:szCs w:val="24"/>
        </w:rPr>
      </w:pPr>
      <w:r>
        <w:rPr>
          <w:szCs w:val="24"/>
        </w:rPr>
        <w:lastRenderedPageBreak/>
        <w:t>ha vinto il premio</w:t>
      </w:r>
      <w:r w:rsidR="005514E9" w:rsidRPr="00F50EA8">
        <w:rPr>
          <w:szCs w:val="24"/>
        </w:rPr>
        <w:t xml:space="preserve"> </w:t>
      </w:r>
      <w:r>
        <w:rPr>
          <w:szCs w:val="24"/>
        </w:rPr>
        <w:t xml:space="preserve">«Paolo </w:t>
      </w:r>
      <w:proofErr w:type="spellStart"/>
      <w:r>
        <w:rPr>
          <w:szCs w:val="24"/>
        </w:rPr>
        <w:t>Guglielmetti</w:t>
      </w:r>
      <w:proofErr w:type="spellEnd"/>
      <w:r>
        <w:rPr>
          <w:szCs w:val="24"/>
        </w:rPr>
        <w:t xml:space="preserve">», </w:t>
      </w:r>
      <w:r w:rsidR="005514E9" w:rsidRPr="00F50EA8">
        <w:rPr>
          <w:szCs w:val="24"/>
        </w:rPr>
        <w:t xml:space="preserve">assegnato dalla Fondazione «Paolo </w:t>
      </w:r>
      <w:proofErr w:type="spellStart"/>
      <w:r w:rsidR="005514E9" w:rsidRPr="00F50EA8">
        <w:rPr>
          <w:szCs w:val="24"/>
        </w:rPr>
        <w:t>Guglielmetti</w:t>
      </w:r>
      <w:proofErr w:type="spellEnd"/>
      <w:r w:rsidR="005514E9" w:rsidRPr="00F50EA8">
        <w:rPr>
          <w:szCs w:val="24"/>
        </w:rPr>
        <w:t>» e dal Dipartimento di Rapporti civili ed economico-sociali della Facoltà di Giurisprudenza dell’Università degli Studi di Napoli Federico II per la migliore tesi di specializzazione in di</w:t>
      </w:r>
      <w:r w:rsidR="00AF78E0">
        <w:rPr>
          <w:szCs w:val="24"/>
        </w:rPr>
        <w:t>ritto del lavoro dell’anno 1997.</w:t>
      </w:r>
    </w:p>
    <w:p w:rsidR="00797190" w:rsidRPr="00F50EA8" w:rsidRDefault="00797190">
      <w:pPr>
        <w:widowControl w:val="0"/>
        <w:jc w:val="both"/>
        <w:rPr>
          <w:sz w:val="24"/>
          <w:szCs w:val="24"/>
        </w:rPr>
      </w:pPr>
    </w:p>
    <w:p w:rsidR="00797190" w:rsidRPr="00CC42D2" w:rsidRDefault="00AF78E0">
      <w:pPr>
        <w:widowControl w:val="0"/>
        <w:jc w:val="both"/>
        <w:rPr>
          <w:smallCaps/>
          <w:sz w:val="24"/>
          <w:szCs w:val="24"/>
          <w:u w:val="single"/>
        </w:rPr>
      </w:pPr>
      <w:r w:rsidRPr="00CC42D2">
        <w:rPr>
          <w:smallCaps/>
          <w:sz w:val="24"/>
          <w:szCs w:val="24"/>
          <w:u w:val="single"/>
        </w:rPr>
        <w:t>E</w:t>
      </w:r>
      <w:r w:rsidR="00797190" w:rsidRPr="00CC42D2">
        <w:rPr>
          <w:smallCaps/>
          <w:sz w:val="24"/>
          <w:szCs w:val="24"/>
          <w:u w:val="single"/>
        </w:rPr>
        <w:t>sper</w:t>
      </w:r>
      <w:r w:rsidR="00DC7787" w:rsidRPr="00CC42D2">
        <w:rPr>
          <w:smallCaps/>
          <w:sz w:val="24"/>
          <w:szCs w:val="24"/>
          <w:u w:val="single"/>
        </w:rPr>
        <w:t>ienze lavorative e consulenze</w:t>
      </w:r>
    </w:p>
    <w:p w:rsidR="006A14EF" w:rsidRDefault="004D467D" w:rsidP="006A14EF">
      <w:pPr>
        <w:pStyle w:val="Corpodeltesto"/>
        <w:numPr>
          <w:ilvl w:val="0"/>
          <w:numId w:val="39"/>
        </w:numPr>
        <w:tabs>
          <w:tab w:val="clear" w:pos="360"/>
          <w:tab w:val="num" w:pos="284"/>
        </w:tabs>
        <w:ind w:left="283" w:hanging="283"/>
        <w:rPr>
          <w:szCs w:val="24"/>
        </w:rPr>
      </w:pPr>
      <w:r w:rsidRPr="004D467D">
        <w:rPr>
          <w:szCs w:val="24"/>
        </w:rPr>
        <w:t>è consulente di diverse aziende</w:t>
      </w:r>
      <w:r w:rsidR="00493CBA">
        <w:rPr>
          <w:szCs w:val="24"/>
        </w:rPr>
        <w:t xml:space="preserve"> private, di enti pubblici e società partecipate</w:t>
      </w:r>
      <w:r w:rsidRPr="004D467D">
        <w:rPr>
          <w:szCs w:val="24"/>
        </w:rPr>
        <w:t xml:space="preserve">; </w:t>
      </w:r>
      <w:r w:rsidR="001F63F5" w:rsidRPr="004D467D">
        <w:rPr>
          <w:szCs w:val="24"/>
        </w:rPr>
        <w:t>effettua attiv</w:t>
      </w:r>
      <w:r w:rsidR="001F63F5" w:rsidRPr="004D467D">
        <w:rPr>
          <w:szCs w:val="24"/>
        </w:rPr>
        <w:t>i</w:t>
      </w:r>
      <w:r w:rsidR="001F63F5" w:rsidRPr="004D467D">
        <w:rPr>
          <w:szCs w:val="24"/>
        </w:rPr>
        <w:t>tà di studio, consulenza e redazione di pareri</w:t>
      </w:r>
      <w:r w:rsidR="000742B6">
        <w:rPr>
          <w:szCs w:val="24"/>
        </w:rPr>
        <w:t xml:space="preserve"> </w:t>
      </w:r>
      <w:r w:rsidR="00E03EEC">
        <w:rPr>
          <w:szCs w:val="24"/>
        </w:rPr>
        <w:t xml:space="preserve">e assume </w:t>
      </w:r>
      <w:r w:rsidR="000742B6">
        <w:rPr>
          <w:szCs w:val="24"/>
        </w:rPr>
        <w:t>la difesa giudiziale</w:t>
      </w:r>
      <w:r w:rsidR="001F63F5" w:rsidRPr="004D467D">
        <w:rPr>
          <w:szCs w:val="24"/>
        </w:rPr>
        <w:t xml:space="preserve"> </w:t>
      </w:r>
      <w:r w:rsidR="00493CBA">
        <w:rPr>
          <w:szCs w:val="24"/>
        </w:rPr>
        <w:t>di</w:t>
      </w:r>
      <w:r w:rsidR="001F63F5" w:rsidRPr="004D467D">
        <w:rPr>
          <w:szCs w:val="24"/>
        </w:rPr>
        <w:t xml:space="preserve"> enti pubblici</w:t>
      </w:r>
      <w:r w:rsidR="00921B89" w:rsidRPr="004D467D">
        <w:rPr>
          <w:szCs w:val="24"/>
        </w:rPr>
        <w:t xml:space="preserve"> e aziende private</w:t>
      </w:r>
      <w:r>
        <w:rPr>
          <w:szCs w:val="24"/>
        </w:rPr>
        <w:t>;</w:t>
      </w:r>
    </w:p>
    <w:p w:rsidR="009E06B8" w:rsidRDefault="009E06B8" w:rsidP="009E06B8">
      <w:pPr>
        <w:pStyle w:val="Corpodeltesto"/>
        <w:numPr>
          <w:ilvl w:val="0"/>
          <w:numId w:val="39"/>
        </w:numPr>
        <w:tabs>
          <w:tab w:val="clear" w:pos="360"/>
          <w:tab w:val="num" w:pos="284"/>
        </w:tabs>
        <w:ind w:left="283" w:hanging="283"/>
        <w:rPr>
          <w:szCs w:val="24"/>
        </w:rPr>
      </w:pPr>
      <w:r>
        <w:rPr>
          <w:szCs w:val="24"/>
        </w:rPr>
        <w:t>è componente della Consulta giuridica della CGIL (dal 10 novembre 2017)</w:t>
      </w:r>
      <w:r w:rsidR="00D85716">
        <w:rPr>
          <w:szCs w:val="24"/>
        </w:rPr>
        <w:t>;</w:t>
      </w:r>
    </w:p>
    <w:p w:rsidR="009E06B8" w:rsidRPr="009E06B8" w:rsidRDefault="00B74785" w:rsidP="009E06B8">
      <w:pPr>
        <w:pStyle w:val="Corpodeltesto"/>
        <w:numPr>
          <w:ilvl w:val="0"/>
          <w:numId w:val="39"/>
        </w:numPr>
        <w:tabs>
          <w:tab w:val="clear" w:pos="360"/>
          <w:tab w:val="num" w:pos="284"/>
        </w:tabs>
        <w:ind w:left="283" w:hanging="283"/>
        <w:rPr>
          <w:szCs w:val="24"/>
        </w:rPr>
      </w:pPr>
      <w:r>
        <w:rPr>
          <w:szCs w:val="24"/>
        </w:rPr>
        <w:t>è componente supplente del Collegio dei Probiviri della Banca di Credito Cooperativo di Napoli;</w:t>
      </w:r>
    </w:p>
    <w:p w:rsidR="00DB3E1F" w:rsidRDefault="00DB3E1F" w:rsidP="00DB3E1F">
      <w:pPr>
        <w:pStyle w:val="Corpodeltesto"/>
        <w:numPr>
          <w:ilvl w:val="0"/>
          <w:numId w:val="17"/>
        </w:numPr>
      </w:pPr>
      <w:r w:rsidRPr="00F50EA8">
        <w:t xml:space="preserve">è </w:t>
      </w:r>
      <w:r>
        <w:t xml:space="preserve">stato </w:t>
      </w:r>
      <w:r w:rsidRPr="00F50EA8">
        <w:t xml:space="preserve">membro della </w:t>
      </w:r>
      <w:r w:rsidR="00D85716">
        <w:t>C</w:t>
      </w:r>
      <w:r w:rsidRPr="00F50EA8">
        <w:t>onsulta giuridica della CGIL Campania;</w:t>
      </w:r>
    </w:p>
    <w:p w:rsidR="00DB3E1F" w:rsidRPr="00481859" w:rsidRDefault="00DB3E1F" w:rsidP="00DB3E1F">
      <w:pPr>
        <w:pStyle w:val="Corpodeltesto"/>
        <w:numPr>
          <w:ilvl w:val="0"/>
          <w:numId w:val="17"/>
        </w:numPr>
        <w:rPr>
          <w:szCs w:val="24"/>
        </w:rPr>
      </w:pPr>
      <w:r w:rsidRPr="00481859">
        <w:rPr>
          <w:szCs w:val="24"/>
        </w:rPr>
        <w:t>è stato consulente di SLC CGIL della Campania</w:t>
      </w:r>
      <w:r w:rsidR="00481859" w:rsidRPr="00481859">
        <w:rPr>
          <w:szCs w:val="24"/>
        </w:rPr>
        <w:t xml:space="preserve"> e della </w:t>
      </w:r>
      <w:r w:rsidRPr="00481859">
        <w:rPr>
          <w:szCs w:val="24"/>
        </w:rPr>
        <w:t>CGIL NIDIL di Napoli;</w:t>
      </w:r>
    </w:p>
    <w:p w:rsidR="00DB3E1F" w:rsidRPr="00F50EA8" w:rsidRDefault="00DB3E1F" w:rsidP="00DB3E1F">
      <w:pPr>
        <w:pStyle w:val="Corpodeltesto"/>
        <w:numPr>
          <w:ilvl w:val="0"/>
          <w:numId w:val="39"/>
        </w:numPr>
        <w:tabs>
          <w:tab w:val="clear" w:pos="360"/>
          <w:tab w:val="num" w:pos="284"/>
        </w:tabs>
        <w:ind w:left="283" w:hanging="283"/>
      </w:pPr>
      <w:r w:rsidRPr="00F50EA8">
        <w:t xml:space="preserve">è accreditato nell’Albo docenti e consulenti del </w:t>
      </w:r>
      <w:proofErr w:type="spellStart"/>
      <w:r w:rsidRPr="00F50EA8">
        <w:t>Formez</w:t>
      </w:r>
      <w:proofErr w:type="spellEnd"/>
      <w:r w:rsidRPr="00F50EA8">
        <w:t>;</w:t>
      </w:r>
    </w:p>
    <w:p w:rsidR="004D467D" w:rsidRPr="00F50EA8" w:rsidRDefault="004D467D" w:rsidP="004D467D">
      <w:pPr>
        <w:pStyle w:val="Corpodeltesto"/>
        <w:numPr>
          <w:ilvl w:val="0"/>
          <w:numId w:val="39"/>
        </w:numPr>
        <w:tabs>
          <w:tab w:val="clear" w:pos="360"/>
          <w:tab w:val="num" w:pos="284"/>
        </w:tabs>
        <w:ind w:left="283" w:hanging="283"/>
        <w:rPr>
          <w:szCs w:val="24"/>
        </w:rPr>
      </w:pPr>
      <w:r w:rsidRPr="00F50EA8">
        <w:rPr>
          <w:szCs w:val="24"/>
        </w:rPr>
        <w:t xml:space="preserve">ha collaborato all’attività didattica e di ricerca della I cattedra di diritto del lavoro della Facoltà di Giurisprudenza dell’Università degli Studi di Napoli Federico II, titolare il prof. Mario </w:t>
      </w:r>
      <w:proofErr w:type="spellStart"/>
      <w:r w:rsidRPr="00F50EA8">
        <w:rPr>
          <w:szCs w:val="24"/>
        </w:rPr>
        <w:t>Rusciano</w:t>
      </w:r>
      <w:proofErr w:type="spellEnd"/>
      <w:r w:rsidRPr="00F50EA8">
        <w:rPr>
          <w:szCs w:val="24"/>
        </w:rPr>
        <w:t>;</w:t>
      </w:r>
    </w:p>
    <w:p w:rsidR="004D467D" w:rsidRPr="00F50EA8" w:rsidRDefault="004D467D" w:rsidP="004D467D">
      <w:pPr>
        <w:pStyle w:val="Corpodeltesto"/>
        <w:numPr>
          <w:ilvl w:val="0"/>
          <w:numId w:val="18"/>
        </w:numPr>
        <w:rPr>
          <w:szCs w:val="24"/>
        </w:rPr>
      </w:pPr>
      <w:r w:rsidRPr="00F50EA8">
        <w:rPr>
          <w:szCs w:val="24"/>
        </w:rPr>
        <w:t>ha collaborato all’attività didattica e di ricerca della cattedra di diritto sindacale della F</w:t>
      </w:r>
      <w:r w:rsidRPr="00F50EA8">
        <w:rPr>
          <w:szCs w:val="24"/>
        </w:rPr>
        <w:t>a</w:t>
      </w:r>
      <w:r w:rsidRPr="00F50EA8">
        <w:rPr>
          <w:szCs w:val="24"/>
        </w:rPr>
        <w:t xml:space="preserve">coltà di Giurisprudenza dell’Università degli Studi di Napoli Federico II, titolare il prof. Antonello </w:t>
      </w:r>
      <w:proofErr w:type="spellStart"/>
      <w:r w:rsidRPr="00F50EA8">
        <w:rPr>
          <w:szCs w:val="24"/>
        </w:rPr>
        <w:t>Zoppoli</w:t>
      </w:r>
      <w:proofErr w:type="spellEnd"/>
      <w:r w:rsidRPr="00F50EA8">
        <w:rPr>
          <w:szCs w:val="24"/>
        </w:rPr>
        <w:t>;</w:t>
      </w:r>
    </w:p>
    <w:p w:rsidR="004D467D" w:rsidRPr="00F50EA8" w:rsidRDefault="004D467D" w:rsidP="004D467D">
      <w:pPr>
        <w:pStyle w:val="Corpodeltesto"/>
        <w:numPr>
          <w:ilvl w:val="0"/>
          <w:numId w:val="18"/>
        </w:numPr>
        <w:rPr>
          <w:szCs w:val="24"/>
        </w:rPr>
      </w:pPr>
      <w:r w:rsidRPr="00F50EA8">
        <w:rPr>
          <w:szCs w:val="24"/>
        </w:rPr>
        <w:t>è stato cultore della materia presso la cattedra di Diritto del lavoro della Facoltà di Giur</w:t>
      </w:r>
      <w:r w:rsidRPr="00F50EA8">
        <w:rPr>
          <w:szCs w:val="24"/>
        </w:rPr>
        <w:t>i</w:t>
      </w:r>
      <w:r w:rsidRPr="00F50EA8">
        <w:rPr>
          <w:szCs w:val="24"/>
        </w:rPr>
        <w:t xml:space="preserve">sprudenza dell’Università degli Studi «Magna </w:t>
      </w:r>
      <w:proofErr w:type="spellStart"/>
      <w:r w:rsidRPr="00F50EA8">
        <w:rPr>
          <w:szCs w:val="24"/>
        </w:rPr>
        <w:t>Græcia</w:t>
      </w:r>
      <w:proofErr w:type="spellEnd"/>
      <w:r w:rsidRPr="00F50EA8">
        <w:rPr>
          <w:szCs w:val="24"/>
        </w:rPr>
        <w:t>» di Catanzaro, titolare il prof. Ant</w:t>
      </w:r>
      <w:r w:rsidRPr="00F50EA8">
        <w:rPr>
          <w:szCs w:val="24"/>
        </w:rPr>
        <w:t>o</w:t>
      </w:r>
      <w:r w:rsidRPr="00F50EA8">
        <w:rPr>
          <w:szCs w:val="24"/>
        </w:rPr>
        <w:t xml:space="preserve">nio </w:t>
      </w:r>
      <w:proofErr w:type="spellStart"/>
      <w:r w:rsidRPr="00F50EA8">
        <w:rPr>
          <w:szCs w:val="24"/>
        </w:rPr>
        <w:t>Vi</w:t>
      </w:r>
      <w:r>
        <w:rPr>
          <w:szCs w:val="24"/>
        </w:rPr>
        <w:t>scomi</w:t>
      </w:r>
      <w:proofErr w:type="spellEnd"/>
      <w:r>
        <w:rPr>
          <w:szCs w:val="24"/>
        </w:rPr>
        <w:t>.</w:t>
      </w:r>
    </w:p>
    <w:p w:rsidR="00A4362C" w:rsidRPr="00BF7F88" w:rsidRDefault="00A4362C" w:rsidP="00A4362C">
      <w:pPr>
        <w:pStyle w:val="Corpodeltesto"/>
        <w:rPr>
          <w:szCs w:val="24"/>
        </w:rPr>
      </w:pPr>
    </w:p>
    <w:p w:rsidR="00A4362C" w:rsidRPr="00CC42D2" w:rsidRDefault="00AF78E0" w:rsidP="00A4362C">
      <w:pPr>
        <w:widowControl w:val="0"/>
        <w:jc w:val="both"/>
        <w:rPr>
          <w:smallCaps/>
          <w:sz w:val="24"/>
          <w:szCs w:val="24"/>
          <w:u w:val="single"/>
        </w:rPr>
      </w:pPr>
      <w:r w:rsidRPr="00CC42D2">
        <w:rPr>
          <w:smallCaps/>
          <w:sz w:val="24"/>
          <w:szCs w:val="24"/>
          <w:u w:val="single"/>
        </w:rPr>
        <w:t>P</w:t>
      </w:r>
      <w:r w:rsidR="00A4362C" w:rsidRPr="00CC42D2">
        <w:rPr>
          <w:smallCaps/>
          <w:sz w:val="24"/>
          <w:szCs w:val="24"/>
          <w:u w:val="single"/>
        </w:rPr>
        <w:t>rincipali docenze a master</w:t>
      </w:r>
      <w:r w:rsidR="000E26C4">
        <w:rPr>
          <w:smallCaps/>
          <w:sz w:val="24"/>
          <w:szCs w:val="24"/>
          <w:u w:val="single"/>
        </w:rPr>
        <w:t>, corsi di perfezionamento e</w:t>
      </w:r>
      <w:r w:rsidRPr="00CC42D2">
        <w:rPr>
          <w:smallCaps/>
          <w:sz w:val="24"/>
          <w:szCs w:val="24"/>
          <w:u w:val="single"/>
        </w:rPr>
        <w:t xml:space="preserve"> di formazione</w:t>
      </w:r>
    </w:p>
    <w:p w:rsidR="00A4362C" w:rsidRPr="00F50EA8" w:rsidRDefault="00A4362C" w:rsidP="00A4362C">
      <w:pPr>
        <w:widowControl w:val="0"/>
        <w:numPr>
          <w:ilvl w:val="0"/>
          <w:numId w:val="35"/>
        </w:numPr>
        <w:jc w:val="both"/>
        <w:rPr>
          <w:sz w:val="24"/>
          <w:szCs w:val="24"/>
        </w:rPr>
      </w:pPr>
      <w:r w:rsidRPr="00F50EA8">
        <w:rPr>
          <w:sz w:val="24"/>
          <w:szCs w:val="24"/>
        </w:rPr>
        <w:t xml:space="preserve">ha svolto attività di docenza di diritto del lavoro </w:t>
      </w:r>
      <w:r>
        <w:rPr>
          <w:sz w:val="24"/>
          <w:szCs w:val="24"/>
        </w:rPr>
        <w:t xml:space="preserve">presso </w:t>
      </w:r>
      <w:r w:rsidR="000E26C4">
        <w:rPr>
          <w:sz w:val="24"/>
          <w:szCs w:val="24"/>
        </w:rPr>
        <w:t>M</w:t>
      </w:r>
      <w:r w:rsidR="00CE23AC">
        <w:rPr>
          <w:sz w:val="24"/>
          <w:szCs w:val="24"/>
        </w:rPr>
        <w:t xml:space="preserve">aster (Università Ca’ </w:t>
      </w:r>
      <w:proofErr w:type="spellStart"/>
      <w:r w:rsidR="00CE23AC">
        <w:rPr>
          <w:sz w:val="24"/>
          <w:szCs w:val="24"/>
        </w:rPr>
        <w:t>Foscari</w:t>
      </w:r>
      <w:proofErr w:type="spellEnd"/>
      <w:r w:rsidR="00CE23AC">
        <w:rPr>
          <w:sz w:val="24"/>
          <w:szCs w:val="24"/>
        </w:rPr>
        <w:t xml:space="preserve"> di Venezia, Università degli Studi di Napoli Federico II, </w:t>
      </w:r>
      <w:r w:rsidR="000D0296">
        <w:rPr>
          <w:sz w:val="24"/>
          <w:szCs w:val="24"/>
        </w:rPr>
        <w:t xml:space="preserve">Università della Calabria, </w:t>
      </w:r>
      <w:r w:rsidR="00DD1746">
        <w:rPr>
          <w:sz w:val="24"/>
          <w:szCs w:val="24"/>
        </w:rPr>
        <w:t>Univers</w:t>
      </w:r>
      <w:r w:rsidR="00DD1746">
        <w:rPr>
          <w:sz w:val="24"/>
          <w:szCs w:val="24"/>
        </w:rPr>
        <w:t>i</w:t>
      </w:r>
      <w:r w:rsidR="00DD1746">
        <w:rPr>
          <w:sz w:val="24"/>
          <w:szCs w:val="24"/>
        </w:rPr>
        <w:t xml:space="preserve">tà di Udine, </w:t>
      </w:r>
      <w:r w:rsidR="00CE23AC">
        <w:rPr>
          <w:sz w:val="24"/>
          <w:szCs w:val="24"/>
        </w:rPr>
        <w:t xml:space="preserve">Università Magna </w:t>
      </w:r>
      <w:proofErr w:type="spellStart"/>
      <w:r w:rsidR="00CE23AC">
        <w:rPr>
          <w:sz w:val="24"/>
          <w:szCs w:val="24"/>
        </w:rPr>
        <w:t>Gr</w:t>
      </w:r>
      <w:r w:rsidR="001370F5">
        <w:rPr>
          <w:sz w:val="24"/>
          <w:szCs w:val="24"/>
        </w:rPr>
        <w:t>æ</w:t>
      </w:r>
      <w:r w:rsidR="00CE23AC">
        <w:rPr>
          <w:sz w:val="24"/>
          <w:szCs w:val="24"/>
        </w:rPr>
        <w:t>cia</w:t>
      </w:r>
      <w:proofErr w:type="spellEnd"/>
      <w:r w:rsidR="00CE23AC">
        <w:rPr>
          <w:sz w:val="24"/>
          <w:szCs w:val="24"/>
        </w:rPr>
        <w:t xml:space="preserve"> di Catanzaro), </w:t>
      </w:r>
      <w:r>
        <w:rPr>
          <w:sz w:val="24"/>
          <w:szCs w:val="24"/>
        </w:rPr>
        <w:t>corsi di formazione</w:t>
      </w:r>
      <w:r w:rsidR="000E26C4">
        <w:rPr>
          <w:sz w:val="24"/>
          <w:szCs w:val="24"/>
        </w:rPr>
        <w:t xml:space="preserve"> o aggiornamento</w:t>
      </w:r>
      <w:r>
        <w:rPr>
          <w:sz w:val="24"/>
          <w:szCs w:val="24"/>
        </w:rPr>
        <w:t xml:space="preserve"> organizzati da primarie istituzioni pubbliche (tra le altre: Scuola Superiore della Pubblica Amministrazione, </w:t>
      </w:r>
      <w:proofErr w:type="spellStart"/>
      <w:r w:rsidR="00DD1746">
        <w:rPr>
          <w:sz w:val="24"/>
          <w:szCs w:val="24"/>
        </w:rPr>
        <w:t>Formez</w:t>
      </w:r>
      <w:proofErr w:type="spellEnd"/>
      <w:r w:rsidR="00DD1746">
        <w:rPr>
          <w:sz w:val="24"/>
          <w:szCs w:val="24"/>
        </w:rPr>
        <w:t xml:space="preserve">, </w:t>
      </w:r>
      <w:r>
        <w:rPr>
          <w:sz w:val="24"/>
          <w:szCs w:val="24"/>
        </w:rPr>
        <w:t xml:space="preserve">Ministero dell’Istruzione, </w:t>
      </w:r>
      <w:r w:rsidR="00A043C4">
        <w:rPr>
          <w:sz w:val="24"/>
          <w:szCs w:val="24"/>
        </w:rPr>
        <w:t>Ministero dell’Interno, Ministero della Giu</w:t>
      </w:r>
      <w:r w:rsidR="00DD1746">
        <w:rPr>
          <w:sz w:val="24"/>
          <w:szCs w:val="24"/>
        </w:rPr>
        <w:t>stizia</w:t>
      </w:r>
      <w:r>
        <w:rPr>
          <w:sz w:val="24"/>
          <w:szCs w:val="24"/>
        </w:rPr>
        <w:t xml:space="preserve">) e soggetti privati specializzati (tra gli altri: </w:t>
      </w:r>
      <w:proofErr w:type="spellStart"/>
      <w:r w:rsidR="007A618C">
        <w:rPr>
          <w:sz w:val="24"/>
          <w:szCs w:val="24"/>
        </w:rPr>
        <w:t>Luiss</w:t>
      </w:r>
      <w:proofErr w:type="spellEnd"/>
      <w:r w:rsidR="007A618C">
        <w:rPr>
          <w:sz w:val="24"/>
          <w:szCs w:val="24"/>
        </w:rPr>
        <w:t xml:space="preserve"> </w:t>
      </w:r>
      <w:proofErr w:type="spellStart"/>
      <w:r w:rsidR="007A618C">
        <w:rPr>
          <w:sz w:val="24"/>
          <w:szCs w:val="24"/>
        </w:rPr>
        <w:t>School</w:t>
      </w:r>
      <w:proofErr w:type="spellEnd"/>
      <w:r w:rsidR="007A618C">
        <w:rPr>
          <w:sz w:val="24"/>
          <w:szCs w:val="24"/>
        </w:rPr>
        <w:t xml:space="preserve"> </w:t>
      </w:r>
      <w:proofErr w:type="spellStart"/>
      <w:r w:rsidR="007A618C">
        <w:rPr>
          <w:sz w:val="24"/>
          <w:szCs w:val="24"/>
        </w:rPr>
        <w:t>of</w:t>
      </w:r>
      <w:proofErr w:type="spellEnd"/>
      <w:r w:rsidR="007A618C">
        <w:rPr>
          <w:sz w:val="24"/>
          <w:szCs w:val="24"/>
        </w:rPr>
        <w:t xml:space="preserve"> </w:t>
      </w:r>
      <w:proofErr w:type="spellStart"/>
      <w:r w:rsidR="007A618C">
        <w:rPr>
          <w:sz w:val="24"/>
          <w:szCs w:val="24"/>
        </w:rPr>
        <w:t>Government</w:t>
      </w:r>
      <w:proofErr w:type="spellEnd"/>
      <w:r w:rsidR="007A618C">
        <w:rPr>
          <w:sz w:val="24"/>
          <w:szCs w:val="24"/>
        </w:rPr>
        <w:t xml:space="preserve">, </w:t>
      </w:r>
      <w:proofErr w:type="spellStart"/>
      <w:r w:rsidR="00CE23AC">
        <w:rPr>
          <w:sz w:val="24"/>
          <w:szCs w:val="24"/>
        </w:rPr>
        <w:t>Wolter</w:t>
      </w:r>
      <w:r w:rsidR="00B95F8B">
        <w:rPr>
          <w:sz w:val="24"/>
          <w:szCs w:val="24"/>
        </w:rPr>
        <w:t>s</w:t>
      </w:r>
      <w:proofErr w:type="spellEnd"/>
      <w:r w:rsidR="00CE23AC">
        <w:rPr>
          <w:sz w:val="24"/>
          <w:szCs w:val="24"/>
        </w:rPr>
        <w:t xml:space="preserve"> </w:t>
      </w:r>
      <w:proofErr w:type="spellStart"/>
      <w:r w:rsidR="00CE23AC">
        <w:rPr>
          <w:sz w:val="24"/>
          <w:szCs w:val="24"/>
        </w:rPr>
        <w:t>Kluwer</w:t>
      </w:r>
      <w:proofErr w:type="spellEnd"/>
      <w:r w:rsidR="00CE23AC">
        <w:rPr>
          <w:sz w:val="24"/>
          <w:szCs w:val="24"/>
        </w:rPr>
        <w:t xml:space="preserve"> Italia S.p.A., </w:t>
      </w:r>
      <w:r>
        <w:rPr>
          <w:sz w:val="24"/>
          <w:szCs w:val="24"/>
        </w:rPr>
        <w:t>ITA</w:t>
      </w:r>
      <w:r w:rsidR="00BC0852">
        <w:rPr>
          <w:sz w:val="24"/>
          <w:szCs w:val="24"/>
        </w:rPr>
        <w:t xml:space="preserve"> </w:t>
      </w:r>
      <w:r w:rsidR="002D6746">
        <w:rPr>
          <w:sz w:val="24"/>
          <w:szCs w:val="24"/>
        </w:rPr>
        <w:t>S.</w:t>
      </w:r>
      <w:r w:rsidR="00F517C1">
        <w:rPr>
          <w:sz w:val="24"/>
          <w:szCs w:val="24"/>
        </w:rPr>
        <w:t>p</w:t>
      </w:r>
      <w:r w:rsidR="002D6746">
        <w:rPr>
          <w:sz w:val="24"/>
          <w:szCs w:val="24"/>
        </w:rPr>
        <w:t>.</w:t>
      </w:r>
      <w:r w:rsidR="00F517C1">
        <w:rPr>
          <w:sz w:val="24"/>
          <w:szCs w:val="24"/>
        </w:rPr>
        <w:t>A</w:t>
      </w:r>
      <w:r w:rsidR="002D6746">
        <w:rPr>
          <w:sz w:val="24"/>
          <w:szCs w:val="24"/>
        </w:rPr>
        <w:t>.</w:t>
      </w:r>
      <w:r>
        <w:rPr>
          <w:sz w:val="24"/>
          <w:szCs w:val="24"/>
        </w:rPr>
        <w:t>, Format</w:t>
      </w:r>
      <w:r w:rsidR="002D6746">
        <w:rPr>
          <w:sz w:val="24"/>
          <w:szCs w:val="24"/>
        </w:rPr>
        <w:t xml:space="preserve"> S.</w:t>
      </w:r>
      <w:r w:rsidR="0025404A">
        <w:rPr>
          <w:sz w:val="24"/>
          <w:szCs w:val="24"/>
        </w:rPr>
        <w:t>r</w:t>
      </w:r>
      <w:r w:rsidR="002D6746">
        <w:rPr>
          <w:sz w:val="24"/>
          <w:szCs w:val="24"/>
        </w:rPr>
        <w:t>.</w:t>
      </w:r>
      <w:r w:rsidR="0025404A">
        <w:rPr>
          <w:sz w:val="24"/>
          <w:szCs w:val="24"/>
        </w:rPr>
        <w:t>l</w:t>
      </w:r>
      <w:r w:rsidR="002D6746">
        <w:rPr>
          <w:sz w:val="24"/>
          <w:szCs w:val="24"/>
        </w:rPr>
        <w:t>.</w:t>
      </w:r>
      <w:r>
        <w:rPr>
          <w:sz w:val="24"/>
          <w:szCs w:val="24"/>
        </w:rPr>
        <w:t xml:space="preserve">, </w:t>
      </w:r>
      <w:proofErr w:type="spellStart"/>
      <w:r w:rsidR="001370F5">
        <w:rPr>
          <w:sz w:val="24"/>
          <w:szCs w:val="24"/>
        </w:rPr>
        <w:t>Axioma</w:t>
      </w:r>
      <w:proofErr w:type="spellEnd"/>
      <w:r w:rsidR="001370F5">
        <w:rPr>
          <w:sz w:val="24"/>
          <w:szCs w:val="24"/>
        </w:rPr>
        <w:t xml:space="preserve"> S.r.l., </w:t>
      </w:r>
      <w:r>
        <w:rPr>
          <w:sz w:val="24"/>
          <w:szCs w:val="24"/>
        </w:rPr>
        <w:t>Lattanzio e Ass</w:t>
      </w:r>
      <w:r>
        <w:rPr>
          <w:sz w:val="24"/>
          <w:szCs w:val="24"/>
        </w:rPr>
        <w:t>o</w:t>
      </w:r>
      <w:r>
        <w:rPr>
          <w:sz w:val="24"/>
          <w:szCs w:val="24"/>
        </w:rPr>
        <w:t>ciati</w:t>
      </w:r>
      <w:r w:rsidR="002D6746">
        <w:rPr>
          <w:sz w:val="24"/>
          <w:szCs w:val="24"/>
        </w:rPr>
        <w:t xml:space="preserve"> S.p.A.</w:t>
      </w:r>
      <w:r w:rsidR="006E63FD">
        <w:rPr>
          <w:sz w:val="24"/>
          <w:szCs w:val="24"/>
        </w:rPr>
        <w:t>, ISF</w:t>
      </w:r>
      <w:r w:rsidR="005D5D22">
        <w:rPr>
          <w:sz w:val="24"/>
          <w:szCs w:val="24"/>
        </w:rPr>
        <w:t>, Forum S.r.l.</w:t>
      </w:r>
      <w:r w:rsidR="00E91E09">
        <w:rPr>
          <w:sz w:val="24"/>
          <w:szCs w:val="24"/>
        </w:rPr>
        <w:t>, Fondazione Studi Consulenti del Lavoro</w:t>
      </w:r>
      <w:r>
        <w:rPr>
          <w:sz w:val="24"/>
          <w:szCs w:val="24"/>
        </w:rPr>
        <w:t>).</w:t>
      </w:r>
    </w:p>
    <w:p w:rsidR="00797190" w:rsidRPr="00F50EA8" w:rsidRDefault="00797190">
      <w:pPr>
        <w:widowControl w:val="0"/>
        <w:jc w:val="both"/>
        <w:rPr>
          <w:sz w:val="24"/>
          <w:szCs w:val="24"/>
          <w:u w:val="single"/>
        </w:rPr>
      </w:pPr>
    </w:p>
    <w:p w:rsidR="00DC7787" w:rsidRPr="00CC42D2" w:rsidRDefault="00AF78E0" w:rsidP="00DC7787">
      <w:pPr>
        <w:widowControl w:val="0"/>
        <w:jc w:val="both"/>
        <w:rPr>
          <w:smallCaps/>
          <w:sz w:val="24"/>
          <w:szCs w:val="24"/>
          <w:u w:val="single"/>
        </w:rPr>
      </w:pPr>
      <w:r w:rsidRPr="00CC42D2">
        <w:rPr>
          <w:smallCaps/>
          <w:sz w:val="24"/>
          <w:szCs w:val="24"/>
          <w:u w:val="single"/>
        </w:rPr>
        <w:t>P</w:t>
      </w:r>
      <w:r w:rsidR="00314107" w:rsidRPr="00CC42D2">
        <w:rPr>
          <w:smallCaps/>
          <w:sz w:val="24"/>
          <w:szCs w:val="24"/>
          <w:u w:val="single"/>
        </w:rPr>
        <w:t xml:space="preserve">rincipali </w:t>
      </w:r>
      <w:r w:rsidR="00DC7787" w:rsidRPr="00CC42D2">
        <w:rPr>
          <w:smallCaps/>
          <w:sz w:val="24"/>
          <w:szCs w:val="24"/>
          <w:u w:val="single"/>
        </w:rPr>
        <w:t>attività di studio e ricerca</w:t>
      </w:r>
    </w:p>
    <w:p w:rsidR="00DC7787" w:rsidRPr="00F50EA8" w:rsidRDefault="00DC7787" w:rsidP="00DC7787">
      <w:pPr>
        <w:pStyle w:val="Corpodeltesto"/>
        <w:numPr>
          <w:ilvl w:val="0"/>
          <w:numId w:val="15"/>
        </w:numPr>
        <w:rPr>
          <w:szCs w:val="24"/>
        </w:rPr>
      </w:pPr>
      <w:r w:rsidRPr="00F50EA8">
        <w:rPr>
          <w:szCs w:val="24"/>
        </w:rPr>
        <w:t>è socio dell’</w:t>
      </w:r>
      <w:proofErr w:type="spellStart"/>
      <w:r w:rsidRPr="00F50EA8">
        <w:rPr>
          <w:szCs w:val="24"/>
        </w:rPr>
        <w:t>A.I.D.La.S.S.</w:t>
      </w:r>
      <w:proofErr w:type="spellEnd"/>
      <w:r w:rsidRPr="00F50EA8">
        <w:rPr>
          <w:szCs w:val="24"/>
        </w:rPr>
        <w:t xml:space="preserve"> - Associazione Italiana di Diritto del Lavoro e della Sicurezza Sociale</w:t>
      </w:r>
      <w:r w:rsidR="00CE23AC">
        <w:rPr>
          <w:szCs w:val="24"/>
        </w:rPr>
        <w:t xml:space="preserve"> (dal </w:t>
      </w:r>
      <w:r w:rsidR="00FA1C19">
        <w:rPr>
          <w:szCs w:val="24"/>
        </w:rPr>
        <w:t>2002</w:t>
      </w:r>
      <w:r w:rsidR="00CE23AC">
        <w:rPr>
          <w:szCs w:val="24"/>
        </w:rPr>
        <w:t>)</w:t>
      </w:r>
      <w:r w:rsidRPr="00F50EA8">
        <w:rPr>
          <w:szCs w:val="24"/>
        </w:rPr>
        <w:t>;</w:t>
      </w:r>
    </w:p>
    <w:p w:rsidR="00DC7787" w:rsidRDefault="00DC7787" w:rsidP="00185283">
      <w:pPr>
        <w:pStyle w:val="Corpodeltesto"/>
        <w:numPr>
          <w:ilvl w:val="0"/>
          <w:numId w:val="15"/>
        </w:numPr>
        <w:ind w:left="0" w:firstLine="0"/>
        <w:rPr>
          <w:szCs w:val="24"/>
        </w:rPr>
      </w:pPr>
      <w:r w:rsidRPr="00F50EA8">
        <w:rPr>
          <w:szCs w:val="24"/>
        </w:rPr>
        <w:t xml:space="preserve">è </w:t>
      </w:r>
      <w:r w:rsidR="00185283">
        <w:rPr>
          <w:szCs w:val="24"/>
        </w:rPr>
        <w:t>componente</w:t>
      </w:r>
      <w:r w:rsidRPr="00F50EA8">
        <w:rPr>
          <w:szCs w:val="24"/>
        </w:rPr>
        <w:t xml:space="preserve"> del</w:t>
      </w:r>
      <w:r w:rsidR="008D4F7B">
        <w:rPr>
          <w:szCs w:val="24"/>
        </w:rPr>
        <w:t>la segreteria</w:t>
      </w:r>
      <w:r w:rsidRPr="00F50EA8">
        <w:rPr>
          <w:szCs w:val="24"/>
        </w:rPr>
        <w:t xml:space="preserve"> di redazione della rivista </w:t>
      </w:r>
      <w:r w:rsidRPr="00DD1746">
        <w:rPr>
          <w:i/>
          <w:szCs w:val="24"/>
        </w:rPr>
        <w:t xml:space="preserve">Diritti </w:t>
      </w:r>
      <w:r w:rsidR="008801F4">
        <w:rPr>
          <w:i/>
          <w:szCs w:val="24"/>
        </w:rPr>
        <w:t>L</w:t>
      </w:r>
      <w:r w:rsidRPr="00DD1746">
        <w:rPr>
          <w:i/>
          <w:szCs w:val="24"/>
        </w:rPr>
        <w:t xml:space="preserve">avori </w:t>
      </w:r>
      <w:r w:rsidR="008801F4">
        <w:rPr>
          <w:i/>
          <w:szCs w:val="24"/>
        </w:rPr>
        <w:t>M</w:t>
      </w:r>
      <w:r w:rsidRPr="00DD1746">
        <w:rPr>
          <w:i/>
          <w:szCs w:val="24"/>
        </w:rPr>
        <w:t>ercati</w:t>
      </w:r>
      <w:r w:rsidR="00B13524">
        <w:rPr>
          <w:szCs w:val="24"/>
        </w:rPr>
        <w:t xml:space="preserve"> (2002-in corso)</w:t>
      </w:r>
      <w:r w:rsidRPr="00F50EA8">
        <w:rPr>
          <w:szCs w:val="24"/>
        </w:rPr>
        <w:t>;</w:t>
      </w:r>
    </w:p>
    <w:p w:rsidR="003F34A0" w:rsidRDefault="008165BF" w:rsidP="00E327CE">
      <w:pPr>
        <w:pStyle w:val="Corpodeltesto"/>
        <w:numPr>
          <w:ilvl w:val="0"/>
          <w:numId w:val="15"/>
        </w:numPr>
        <w:ind w:left="284" w:hanging="284"/>
        <w:rPr>
          <w:szCs w:val="24"/>
        </w:rPr>
      </w:pPr>
      <w:r>
        <w:rPr>
          <w:szCs w:val="24"/>
        </w:rPr>
        <w:t xml:space="preserve">è il responsabile della redazione regionale della </w:t>
      </w:r>
      <w:r w:rsidR="003F34A0">
        <w:rPr>
          <w:szCs w:val="24"/>
        </w:rPr>
        <w:t>Calabria d</w:t>
      </w:r>
      <w:r w:rsidR="00E327CE">
        <w:rPr>
          <w:szCs w:val="24"/>
        </w:rPr>
        <w:t>i</w:t>
      </w:r>
      <w:r>
        <w:rPr>
          <w:szCs w:val="24"/>
        </w:rPr>
        <w:t xml:space="preserve"> </w:t>
      </w:r>
      <w:r w:rsidR="003F34A0" w:rsidRPr="00D13C55">
        <w:rPr>
          <w:i/>
          <w:szCs w:val="24"/>
        </w:rPr>
        <w:t>RGL News</w:t>
      </w:r>
      <w:r w:rsidR="00E327CE">
        <w:rPr>
          <w:i/>
          <w:szCs w:val="24"/>
        </w:rPr>
        <w:t xml:space="preserve"> - Notiziario della Rivista Giuridica del Lavoro</w:t>
      </w:r>
      <w:r w:rsidR="00A33929">
        <w:rPr>
          <w:szCs w:val="24"/>
        </w:rPr>
        <w:t xml:space="preserve"> (2017-in corso)</w:t>
      </w:r>
      <w:r w:rsidR="003F34A0">
        <w:rPr>
          <w:szCs w:val="24"/>
        </w:rPr>
        <w:t>;</w:t>
      </w:r>
    </w:p>
    <w:p w:rsidR="00BC1CB9" w:rsidRPr="00F50EA8" w:rsidRDefault="00BC1CB9" w:rsidP="009711AB">
      <w:pPr>
        <w:pStyle w:val="Corpodeltesto"/>
        <w:numPr>
          <w:ilvl w:val="0"/>
          <w:numId w:val="15"/>
        </w:numPr>
        <w:ind w:left="284" w:hanging="284"/>
        <w:rPr>
          <w:szCs w:val="24"/>
        </w:rPr>
      </w:pPr>
      <w:r>
        <w:rPr>
          <w:szCs w:val="24"/>
        </w:rPr>
        <w:t xml:space="preserve">è componente del comitato di </w:t>
      </w:r>
      <w:proofErr w:type="spellStart"/>
      <w:r>
        <w:rPr>
          <w:szCs w:val="24"/>
        </w:rPr>
        <w:t>referaggio</w:t>
      </w:r>
      <w:proofErr w:type="spellEnd"/>
      <w:r>
        <w:rPr>
          <w:szCs w:val="24"/>
        </w:rPr>
        <w:t xml:space="preserve"> per la parte II della </w:t>
      </w:r>
      <w:r w:rsidRPr="00D13C55">
        <w:rPr>
          <w:i/>
          <w:szCs w:val="24"/>
        </w:rPr>
        <w:t xml:space="preserve">Rivista </w:t>
      </w:r>
      <w:r w:rsidR="002E3BB3" w:rsidRPr="00D13C55">
        <w:rPr>
          <w:i/>
          <w:szCs w:val="24"/>
        </w:rPr>
        <w:t>I</w:t>
      </w:r>
      <w:r w:rsidRPr="00D13C55">
        <w:rPr>
          <w:i/>
          <w:szCs w:val="24"/>
        </w:rPr>
        <w:t xml:space="preserve">taliana di </w:t>
      </w:r>
      <w:r w:rsidR="002E3BB3" w:rsidRPr="00D13C55">
        <w:rPr>
          <w:i/>
          <w:szCs w:val="24"/>
        </w:rPr>
        <w:t>D</w:t>
      </w:r>
      <w:r w:rsidRPr="00D13C55">
        <w:rPr>
          <w:i/>
          <w:szCs w:val="24"/>
        </w:rPr>
        <w:t xml:space="preserve">iritto del </w:t>
      </w:r>
      <w:r w:rsidR="002E3BB3" w:rsidRPr="00D13C55">
        <w:rPr>
          <w:i/>
          <w:szCs w:val="24"/>
        </w:rPr>
        <w:t>L</w:t>
      </w:r>
      <w:r w:rsidRPr="00D13C55">
        <w:rPr>
          <w:i/>
          <w:szCs w:val="24"/>
        </w:rPr>
        <w:t>avoro</w:t>
      </w:r>
      <w:r>
        <w:rPr>
          <w:szCs w:val="24"/>
        </w:rPr>
        <w:t>;</w:t>
      </w:r>
    </w:p>
    <w:p w:rsidR="00185283" w:rsidRPr="007C6236" w:rsidRDefault="00DC7787" w:rsidP="00185283">
      <w:pPr>
        <w:pStyle w:val="Corpodeltesto"/>
        <w:numPr>
          <w:ilvl w:val="0"/>
          <w:numId w:val="15"/>
        </w:numPr>
        <w:rPr>
          <w:iCs/>
          <w:szCs w:val="24"/>
        </w:rPr>
      </w:pPr>
      <w:r w:rsidRPr="00F50EA8">
        <w:t xml:space="preserve">è stato </w:t>
      </w:r>
      <w:r w:rsidR="00185283">
        <w:t>componente</w:t>
      </w:r>
      <w:r w:rsidR="00185283" w:rsidRPr="00F50EA8">
        <w:t xml:space="preserve"> </w:t>
      </w:r>
      <w:r w:rsidRPr="00F50EA8">
        <w:t>del comit</w:t>
      </w:r>
      <w:r w:rsidR="00D13C55">
        <w:t xml:space="preserve">ato di redazione della rivista </w:t>
      </w:r>
      <w:r w:rsidRPr="00DD1746">
        <w:rPr>
          <w:i/>
        </w:rPr>
        <w:t>Il diritto del mercato del lavoro</w:t>
      </w:r>
      <w:r w:rsidR="00B13524">
        <w:t xml:space="preserve"> (1999-2001)</w:t>
      </w:r>
      <w:r w:rsidRPr="00F50EA8">
        <w:t>;</w:t>
      </w:r>
    </w:p>
    <w:p w:rsidR="009162C1" w:rsidRPr="00F50EA8" w:rsidRDefault="009162C1" w:rsidP="009162C1">
      <w:pPr>
        <w:pStyle w:val="Corpodeltesto"/>
        <w:numPr>
          <w:ilvl w:val="0"/>
          <w:numId w:val="15"/>
        </w:numPr>
        <w:rPr>
          <w:szCs w:val="24"/>
        </w:rPr>
      </w:pPr>
      <w:r w:rsidRPr="007C6236">
        <w:rPr>
          <w:szCs w:val="24"/>
        </w:rPr>
        <w:t xml:space="preserve">è </w:t>
      </w:r>
      <w:r>
        <w:rPr>
          <w:szCs w:val="24"/>
        </w:rPr>
        <w:t xml:space="preserve">componente del Comitato Scientifico </w:t>
      </w:r>
      <w:r w:rsidRPr="007C6236">
        <w:rPr>
          <w:szCs w:val="24"/>
        </w:rPr>
        <w:t xml:space="preserve">del </w:t>
      </w:r>
      <w:r>
        <w:rPr>
          <w:szCs w:val="24"/>
        </w:rPr>
        <w:t>Centro di Ricerca del</w:t>
      </w:r>
      <w:r w:rsidRPr="007C6236">
        <w:rPr>
          <w:szCs w:val="24"/>
        </w:rPr>
        <w:t xml:space="preserve">l’Università Magna </w:t>
      </w:r>
      <w:proofErr w:type="spellStart"/>
      <w:r w:rsidRPr="007C6236">
        <w:rPr>
          <w:szCs w:val="24"/>
        </w:rPr>
        <w:t>Gr</w:t>
      </w:r>
      <w:r w:rsidRPr="007C6236">
        <w:rPr>
          <w:szCs w:val="24"/>
        </w:rPr>
        <w:t>æ</w:t>
      </w:r>
      <w:r w:rsidRPr="007C6236">
        <w:rPr>
          <w:szCs w:val="24"/>
        </w:rPr>
        <w:t>cia</w:t>
      </w:r>
      <w:proofErr w:type="spellEnd"/>
      <w:r w:rsidRPr="007C6236">
        <w:rPr>
          <w:szCs w:val="24"/>
        </w:rPr>
        <w:t xml:space="preserve"> di Catanzaro</w:t>
      </w:r>
      <w:r>
        <w:rPr>
          <w:szCs w:val="24"/>
        </w:rPr>
        <w:t xml:space="preserve"> denominato </w:t>
      </w:r>
      <w:r w:rsidRPr="007C6236">
        <w:rPr>
          <w:szCs w:val="24"/>
        </w:rPr>
        <w:t>«</w:t>
      </w:r>
      <w:r>
        <w:rPr>
          <w:szCs w:val="24"/>
        </w:rPr>
        <w:t>Autonomie negoziali e rapporti di lavoro» (</w:t>
      </w:r>
      <w:proofErr w:type="spellStart"/>
      <w:r>
        <w:rPr>
          <w:szCs w:val="24"/>
        </w:rPr>
        <w:t>D.R.</w:t>
      </w:r>
      <w:proofErr w:type="spellEnd"/>
      <w:r>
        <w:rPr>
          <w:szCs w:val="24"/>
        </w:rPr>
        <w:t xml:space="preserve"> di nomina n. 341 del 24 maggio 2017)</w:t>
      </w:r>
      <w:r w:rsidRPr="00F50EA8">
        <w:rPr>
          <w:szCs w:val="24"/>
        </w:rPr>
        <w:t>;</w:t>
      </w:r>
    </w:p>
    <w:p w:rsidR="00E173BA" w:rsidRPr="00E173BA" w:rsidRDefault="00E173BA" w:rsidP="00E173BA">
      <w:pPr>
        <w:pStyle w:val="Corpodeltesto"/>
        <w:numPr>
          <w:ilvl w:val="0"/>
          <w:numId w:val="15"/>
        </w:numPr>
        <w:rPr>
          <w:szCs w:val="24"/>
        </w:rPr>
      </w:pPr>
      <w:r>
        <w:rPr>
          <w:szCs w:val="24"/>
        </w:rPr>
        <w:lastRenderedPageBreak/>
        <w:t xml:space="preserve">ha collaborato all’aggiornamento del manuale di diritto del lavoro Esposito M., Gaeta L., </w:t>
      </w:r>
      <w:proofErr w:type="spellStart"/>
      <w:r>
        <w:rPr>
          <w:szCs w:val="24"/>
        </w:rPr>
        <w:t>Zoppoli</w:t>
      </w:r>
      <w:proofErr w:type="spellEnd"/>
      <w:r>
        <w:rPr>
          <w:szCs w:val="24"/>
        </w:rPr>
        <w:t xml:space="preserve"> A., </w:t>
      </w:r>
      <w:proofErr w:type="spellStart"/>
      <w:r>
        <w:rPr>
          <w:szCs w:val="24"/>
        </w:rPr>
        <w:t>Zoppoli</w:t>
      </w:r>
      <w:proofErr w:type="spellEnd"/>
      <w:r>
        <w:rPr>
          <w:szCs w:val="24"/>
        </w:rPr>
        <w:t xml:space="preserve"> L., </w:t>
      </w:r>
      <w:r w:rsidRPr="00E173BA">
        <w:rPr>
          <w:i/>
          <w:szCs w:val="24"/>
        </w:rPr>
        <w:t>Istituzioni di diritto del lavoro e sindacale</w:t>
      </w:r>
      <w:r>
        <w:rPr>
          <w:szCs w:val="24"/>
        </w:rPr>
        <w:t xml:space="preserve">, </w:t>
      </w:r>
      <w:proofErr w:type="spellStart"/>
      <w:r>
        <w:rPr>
          <w:szCs w:val="24"/>
        </w:rPr>
        <w:t>Giappichelli</w:t>
      </w:r>
      <w:proofErr w:type="spellEnd"/>
      <w:r>
        <w:rPr>
          <w:szCs w:val="24"/>
        </w:rPr>
        <w:t>, Torino, 2018;</w:t>
      </w:r>
    </w:p>
    <w:p w:rsidR="007264A9" w:rsidRDefault="007264A9" w:rsidP="007264A9">
      <w:pPr>
        <w:pStyle w:val="Corpodeltesto"/>
        <w:numPr>
          <w:ilvl w:val="0"/>
          <w:numId w:val="15"/>
        </w:numPr>
        <w:rPr>
          <w:szCs w:val="24"/>
        </w:rPr>
      </w:pPr>
      <w:r>
        <w:rPr>
          <w:szCs w:val="24"/>
        </w:rPr>
        <w:t>è stato revisore nominato dal GEV Area 12 dell’</w:t>
      </w:r>
      <w:r>
        <w:t>Agenzia Nazionale per la Valutazione del sistema Universitario e della Ricerca (ANVUR), relativamente alla valutazione della rice</w:t>
      </w:r>
      <w:r>
        <w:t>r</w:t>
      </w:r>
      <w:r>
        <w:t>ca prodotta negli atenei e centri di ricerca vigilati dal MIUR nel quadriennio 2011-2014 (VQR 2011-2014);</w:t>
      </w:r>
    </w:p>
    <w:p w:rsidR="00956B10" w:rsidRDefault="00956B10" w:rsidP="007C6236">
      <w:pPr>
        <w:pStyle w:val="Corpodeltesto"/>
        <w:numPr>
          <w:ilvl w:val="0"/>
          <w:numId w:val="15"/>
        </w:numPr>
        <w:rPr>
          <w:szCs w:val="24"/>
        </w:rPr>
      </w:pPr>
      <w:r>
        <w:rPr>
          <w:szCs w:val="24"/>
        </w:rPr>
        <w:t>è</w:t>
      </w:r>
      <w:r w:rsidR="0014369F">
        <w:rPr>
          <w:szCs w:val="24"/>
        </w:rPr>
        <w:t xml:space="preserve"> stato</w:t>
      </w:r>
      <w:r>
        <w:rPr>
          <w:szCs w:val="24"/>
        </w:rPr>
        <w:t xml:space="preserve"> revisore nominato dal GEV Area 12 dell’</w:t>
      </w:r>
      <w:r>
        <w:t>Agenzia Nazionale per la Valutazione del sistema Universitario e della Ricerca (ANVUR), relativamente alla valutazione della rice</w:t>
      </w:r>
      <w:r>
        <w:t>r</w:t>
      </w:r>
      <w:r>
        <w:t>ca prodotta negli atenei e centri di ricerca vigilati dal MIUR nel settennio 2004-2010 (VQR 2004-2010);</w:t>
      </w:r>
    </w:p>
    <w:p w:rsidR="007C6236" w:rsidRPr="00F50EA8" w:rsidRDefault="007C6236" w:rsidP="007C6236">
      <w:pPr>
        <w:pStyle w:val="Corpodeltesto"/>
        <w:numPr>
          <w:ilvl w:val="0"/>
          <w:numId w:val="15"/>
        </w:numPr>
        <w:rPr>
          <w:szCs w:val="24"/>
        </w:rPr>
      </w:pPr>
      <w:r w:rsidRPr="007C6236">
        <w:rPr>
          <w:szCs w:val="24"/>
        </w:rPr>
        <w:t xml:space="preserve">è </w:t>
      </w:r>
      <w:r w:rsidR="00DD1746">
        <w:rPr>
          <w:szCs w:val="24"/>
        </w:rPr>
        <w:t xml:space="preserve">stato </w:t>
      </w:r>
      <w:r w:rsidRPr="007C6236">
        <w:rPr>
          <w:szCs w:val="24"/>
        </w:rPr>
        <w:t>componente del gruppo di ricerca impegnato su Progetto di Ricerca in tema di «O</w:t>
      </w:r>
      <w:r w:rsidRPr="007C6236">
        <w:rPr>
          <w:szCs w:val="24"/>
        </w:rPr>
        <w:t>r</w:t>
      </w:r>
      <w:r w:rsidRPr="007C6236">
        <w:rPr>
          <w:szCs w:val="24"/>
        </w:rPr>
        <w:t xml:space="preserve">ganizzazione e lavoro nelle Pubbliche Amministrazioni: modelli regolativi, autonomie normative, qualità dei servizi», costituito presso l’Università Magna </w:t>
      </w:r>
      <w:proofErr w:type="spellStart"/>
      <w:r w:rsidRPr="007C6236">
        <w:rPr>
          <w:szCs w:val="24"/>
        </w:rPr>
        <w:t>Græcia</w:t>
      </w:r>
      <w:proofErr w:type="spellEnd"/>
      <w:r w:rsidRPr="007C6236">
        <w:rPr>
          <w:szCs w:val="24"/>
        </w:rPr>
        <w:t xml:space="preserve"> di Catanzaro, cofinanziato dalla Regione Calabria nel</w:t>
      </w:r>
      <w:r>
        <w:rPr>
          <w:szCs w:val="24"/>
        </w:rPr>
        <w:t xml:space="preserve"> 2011</w:t>
      </w:r>
      <w:r w:rsidRPr="00F50EA8">
        <w:rPr>
          <w:szCs w:val="24"/>
        </w:rPr>
        <w:t>;</w:t>
      </w:r>
    </w:p>
    <w:p w:rsidR="00185283" w:rsidRPr="00F50EA8" w:rsidRDefault="00185283" w:rsidP="00185283">
      <w:pPr>
        <w:pStyle w:val="Corpodeltesto"/>
        <w:numPr>
          <w:ilvl w:val="0"/>
          <w:numId w:val="15"/>
        </w:numPr>
        <w:rPr>
          <w:szCs w:val="24"/>
        </w:rPr>
      </w:pPr>
      <w:r w:rsidRPr="00F50EA8">
        <w:t xml:space="preserve">è </w:t>
      </w:r>
      <w:r w:rsidR="00CE3EAC">
        <w:t xml:space="preserve">stato </w:t>
      </w:r>
      <w:r>
        <w:t xml:space="preserve">componente </w:t>
      </w:r>
      <w:r w:rsidRPr="00F50EA8">
        <w:t>del gruppo di ricerca su «</w:t>
      </w:r>
      <w:r w:rsidR="00921B89">
        <w:rPr>
          <w:iCs/>
          <w:szCs w:val="24"/>
        </w:rPr>
        <w:t>Il diritto all’</w:t>
      </w:r>
      <w:r w:rsidRPr="00185283">
        <w:rPr>
          <w:iCs/>
          <w:szCs w:val="24"/>
        </w:rPr>
        <w:t>identità culturale nei luoghi di lavoro: prospettive di una società multietnica</w:t>
      </w:r>
      <w:r w:rsidRPr="00F50EA8">
        <w:t>», costituito presso l’Unità locale di Catanzaro nell’ambito di un</w:t>
      </w:r>
      <w:r w:rsidR="006F196F">
        <w:t xml:space="preserve"> </w:t>
      </w:r>
      <w:r w:rsidR="006F196F">
        <w:rPr>
          <w:szCs w:val="24"/>
        </w:rPr>
        <w:t xml:space="preserve">PRIN - </w:t>
      </w:r>
      <w:r w:rsidRPr="00F50EA8">
        <w:t xml:space="preserve">Progetto di Ricerca di Interesse Nazionale su </w:t>
      </w:r>
      <w:r w:rsidRPr="00185283">
        <w:rPr>
          <w:szCs w:val="24"/>
        </w:rPr>
        <w:t>«</w:t>
      </w:r>
      <w:r w:rsidR="009F730C">
        <w:rPr>
          <w:iCs/>
          <w:szCs w:val="24"/>
        </w:rPr>
        <w:t>P</w:t>
      </w:r>
      <w:r w:rsidRPr="00185283">
        <w:rPr>
          <w:iCs/>
          <w:szCs w:val="24"/>
        </w:rPr>
        <w:t>romozione dell</w:t>
      </w:r>
      <w:r>
        <w:rPr>
          <w:iCs/>
          <w:szCs w:val="24"/>
        </w:rPr>
        <w:t>’</w:t>
      </w:r>
      <w:r w:rsidRPr="00185283">
        <w:rPr>
          <w:iCs/>
          <w:szCs w:val="24"/>
        </w:rPr>
        <w:t>uguaglianza e riconoscimento delle differenze nella disciplina giuridica delle</w:t>
      </w:r>
      <w:r>
        <w:rPr>
          <w:iCs/>
          <w:szCs w:val="24"/>
        </w:rPr>
        <w:t xml:space="preserve"> </w:t>
      </w:r>
      <w:r w:rsidRPr="00185283">
        <w:rPr>
          <w:iCs/>
          <w:szCs w:val="24"/>
        </w:rPr>
        <w:t>relazioni di lavoro: problemi e prospettive delle nuove identit</w:t>
      </w:r>
      <w:r>
        <w:rPr>
          <w:iCs/>
          <w:szCs w:val="24"/>
        </w:rPr>
        <w:t>à</w:t>
      </w:r>
      <w:r w:rsidRPr="00185283">
        <w:rPr>
          <w:iCs/>
          <w:szCs w:val="24"/>
        </w:rPr>
        <w:t xml:space="preserve"> nelle società multicul</w:t>
      </w:r>
      <w:r>
        <w:rPr>
          <w:iCs/>
          <w:szCs w:val="24"/>
        </w:rPr>
        <w:t>turali</w:t>
      </w:r>
      <w:r w:rsidRPr="00F50EA8">
        <w:rPr>
          <w:szCs w:val="24"/>
        </w:rPr>
        <w:t>», coord</w:t>
      </w:r>
      <w:r w:rsidRPr="00F50EA8">
        <w:rPr>
          <w:szCs w:val="24"/>
        </w:rPr>
        <w:t>i</w:t>
      </w:r>
      <w:r w:rsidRPr="00F50EA8">
        <w:rPr>
          <w:szCs w:val="24"/>
        </w:rPr>
        <w:t xml:space="preserve">nato dal prof. </w:t>
      </w:r>
      <w:r>
        <w:rPr>
          <w:szCs w:val="24"/>
        </w:rPr>
        <w:t xml:space="preserve">Antonio </w:t>
      </w:r>
      <w:proofErr w:type="spellStart"/>
      <w:r>
        <w:rPr>
          <w:szCs w:val="24"/>
        </w:rPr>
        <w:t>Viscomi</w:t>
      </w:r>
      <w:proofErr w:type="spellEnd"/>
      <w:r w:rsidRPr="00F50EA8">
        <w:rPr>
          <w:szCs w:val="24"/>
        </w:rPr>
        <w:t>, cofinanziato dal MIUR nell’anno 200</w:t>
      </w:r>
      <w:r>
        <w:rPr>
          <w:szCs w:val="24"/>
        </w:rPr>
        <w:t>6</w:t>
      </w:r>
      <w:r w:rsidRPr="00F50EA8">
        <w:rPr>
          <w:szCs w:val="24"/>
        </w:rPr>
        <w:t>;</w:t>
      </w:r>
    </w:p>
    <w:p w:rsidR="00185283" w:rsidRPr="00F50EA8" w:rsidRDefault="00185283" w:rsidP="00185283">
      <w:pPr>
        <w:pStyle w:val="Corpodeltesto"/>
        <w:numPr>
          <w:ilvl w:val="0"/>
          <w:numId w:val="15"/>
        </w:numPr>
        <w:rPr>
          <w:szCs w:val="24"/>
        </w:rPr>
      </w:pPr>
      <w:r w:rsidRPr="00F50EA8">
        <w:rPr>
          <w:szCs w:val="24"/>
        </w:rPr>
        <w:t xml:space="preserve">è stato </w:t>
      </w:r>
      <w:r>
        <w:rPr>
          <w:szCs w:val="24"/>
        </w:rPr>
        <w:t>componente</w:t>
      </w:r>
      <w:r w:rsidRPr="00F50EA8">
        <w:rPr>
          <w:szCs w:val="24"/>
        </w:rPr>
        <w:t xml:space="preserve"> del gruppo di </w:t>
      </w:r>
      <w:r>
        <w:rPr>
          <w:szCs w:val="24"/>
        </w:rPr>
        <w:t>ricerca</w:t>
      </w:r>
      <w:r w:rsidRPr="00F50EA8">
        <w:rPr>
          <w:szCs w:val="24"/>
        </w:rPr>
        <w:t>, coordinato da</w:t>
      </w:r>
      <w:r>
        <w:rPr>
          <w:szCs w:val="24"/>
        </w:rPr>
        <w:t>l prof.</w:t>
      </w:r>
      <w:r w:rsidRPr="00F50EA8">
        <w:rPr>
          <w:szCs w:val="24"/>
        </w:rPr>
        <w:t xml:space="preserve"> Lorenzo </w:t>
      </w:r>
      <w:proofErr w:type="spellStart"/>
      <w:r w:rsidRPr="00F50EA8">
        <w:rPr>
          <w:szCs w:val="24"/>
        </w:rPr>
        <w:t>Zoppoli</w:t>
      </w:r>
      <w:proofErr w:type="spellEnd"/>
      <w:r w:rsidRPr="00F50EA8">
        <w:rPr>
          <w:szCs w:val="24"/>
        </w:rPr>
        <w:t xml:space="preserve">, incaricato </w:t>
      </w:r>
      <w:r>
        <w:rPr>
          <w:szCs w:val="24"/>
        </w:rPr>
        <w:t xml:space="preserve">nel 2006 </w:t>
      </w:r>
      <w:r w:rsidRPr="00F50EA8">
        <w:rPr>
          <w:szCs w:val="24"/>
        </w:rPr>
        <w:t>d</w:t>
      </w:r>
      <w:r>
        <w:rPr>
          <w:szCs w:val="24"/>
        </w:rPr>
        <w:t xml:space="preserve">ella predisposizione del disegno di legge regionale </w:t>
      </w:r>
      <w:r w:rsidR="0036476C">
        <w:rPr>
          <w:szCs w:val="24"/>
        </w:rPr>
        <w:t xml:space="preserve">della Regione Campania </w:t>
      </w:r>
      <w:r>
        <w:rPr>
          <w:szCs w:val="24"/>
        </w:rPr>
        <w:t>sul lavoro di qualità</w:t>
      </w:r>
      <w:r w:rsidR="00BE0271">
        <w:rPr>
          <w:szCs w:val="24"/>
        </w:rPr>
        <w:t xml:space="preserve"> e nel 2008 di operare la revisione tecnica del testo</w:t>
      </w:r>
      <w:r w:rsidRPr="00F50EA8">
        <w:rPr>
          <w:szCs w:val="24"/>
        </w:rPr>
        <w:t>;</w:t>
      </w:r>
    </w:p>
    <w:p w:rsidR="00C342AC" w:rsidRPr="00F50EA8" w:rsidRDefault="00C342AC" w:rsidP="00C342AC">
      <w:pPr>
        <w:pStyle w:val="Corpodeltesto"/>
        <w:numPr>
          <w:ilvl w:val="0"/>
          <w:numId w:val="15"/>
        </w:numPr>
        <w:rPr>
          <w:szCs w:val="24"/>
        </w:rPr>
      </w:pPr>
      <w:r w:rsidRPr="00F50EA8">
        <w:rPr>
          <w:szCs w:val="24"/>
        </w:rPr>
        <w:t xml:space="preserve">è </w:t>
      </w:r>
      <w:r w:rsidR="00F50EA8" w:rsidRPr="00F50EA8">
        <w:rPr>
          <w:szCs w:val="24"/>
        </w:rPr>
        <w:t xml:space="preserve">stato </w:t>
      </w:r>
      <w:r w:rsidR="00185283">
        <w:rPr>
          <w:szCs w:val="24"/>
        </w:rPr>
        <w:t>componente</w:t>
      </w:r>
      <w:r w:rsidR="00185283" w:rsidRPr="00F50EA8">
        <w:rPr>
          <w:szCs w:val="24"/>
        </w:rPr>
        <w:t xml:space="preserve"> </w:t>
      </w:r>
      <w:r w:rsidRPr="00F50EA8">
        <w:rPr>
          <w:szCs w:val="24"/>
        </w:rPr>
        <w:t>del gruppo di ricerca su «Concertazione territoriale e dialogo sociale locale: i patti locali per il lavoro nel sistema negoziale e delle relazioni industriali», costit</w:t>
      </w:r>
      <w:r w:rsidRPr="00F50EA8">
        <w:rPr>
          <w:szCs w:val="24"/>
        </w:rPr>
        <w:t>u</w:t>
      </w:r>
      <w:r w:rsidRPr="00F50EA8">
        <w:rPr>
          <w:szCs w:val="24"/>
        </w:rPr>
        <w:t xml:space="preserve">ito presso l’Unità locale di Catanzaro nell’ambito di un </w:t>
      </w:r>
      <w:r w:rsidR="006F196F">
        <w:rPr>
          <w:szCs w:val="24"/>
        </w:rPr>
        <w:t xml:space="preserve">PRIN - </w:t>
      </w:r>
      <w:r w:rsidR="000E7E44" w:rsidRPr="00F50EA8">
        <w:rPr>
          <w:szCs w:val="24"/>
        </w:rPr>
        <w:t>P</w:t>
      </w:r>
      <w:r w:rsidRPr="00F50EA8">
        <w:rPr>
          <w:szCs w:val="24"/>
        </w:rPr>
        <w:t xml:space="preserve">rogetto di </w:t>
      </w:r>
      <w:r w:rsidR="000E7E44" w:rsidRPr="00F50EA8">
        <w:rPr>
          <w:szCs w:val="24"/>
        </w:rPr>
        <w:t>R</w:t>
      </w:r>
      <w:r w:rsidRPr="00F50EA8">
        <w:rPr>
          <w:szCs w:val="24"/>
        </w:rPr>
        <w:t xml:space="preserve">icerca di </w:t>
      </w:r>
      <w:r w:rsidR="000E7E44" w:rsidRPr="00F50EA8">
        <w:rPr>
          <w:szCs w:val="24"/>
        </w:rPr>
        <w:t>I</w:t>
      </w:r>
      <w:r w:rsidRPr="00F50EA8">
        <w:rPr>
          <w:szCs w:val="24"/>
        </w:rPr>
        <w:t>nt</w:t>
      </w:r>
      <w:r w:rsidRPr="00F50EA8">
        <w:rPr>
          <w:szCs w:val="24"/>
        </w:rPr>
        <w:t>e</w:t>
      </w:r>
      <w:r w:rsidRPr="00F50EA8">
        <w:rPr>
          <w:szCs w:val="24"/>
        </w:rPr>
        <w:t xml:space="preserve">resse </w:t>
      </w:r>
      <w:r w:rsidR="000E7E44" w:rsidRPr="00F50EA8">
        <w:rPr>
          <w:szCs w:val="24"/>
        </w:rPr>
        <w:t>N</w:t>
      </w:r>
      <w:r w:rsidRPr="00F50EA8">
        <w:rPr>
          <w:szCs w:val="24"/>
        </w:rPr>
        <w:t>azionale</w:t>
      </w:r>
      <w:r w:rsidR="00546493" w:rsidRPr="00F50EA8">
        <w:rPr>
          <w:szCs w:val="24"/>
        </w:rPr>
        <w:t xml:space="preserve"> su «Istituzioni locali e contrattazione collettiva nella riforma dei mercati del lavoro»</w:t>
      </w:r>
      <w:r w:rsidR="00E82C52" w:rsidRPr="00F50EA8">
        <w:rPr>
          <w:szCs w:val="24"/>
        </w:rPr>
        <w:t xml:space="preserve">, coordinato dal prof. Mario </w:t>
      </w:r>
      <w:proofErr w:type="spellStart"/>
      <w:r w:rsidR="00E82C52" w:rsidRPr="00F50EA8">
        <w:rPr>
          <w:szCs w:val="24"/>
        </w:rPr>
        <w:t>Rusciano</w:t>
      </w:r>
      <w:proofErr w:type="spellEnd"/>
      <w:r w:rsidR="00E82C52" w:rsidRPr="00F50EA8">
        <w:rPr>
          <w:szCs w:val="24"/>
        </w:rPr>
        <w:t>,</w:t>
      </w:r>
      <w:r w:rsidRPr="00F50EA8">
        <w:rPr>
          <w:szCs w:val="24"/>
        </w:rPr>
        <w:t xml:space="preserve"> cofinanziato dal MIUR nell’anno 2003;</w:t>
      </w:r>
    </w:p>
    <w:p w:rsidR="00C342AC" w:rsidRPr="00F50EA8" w:rsidRDefault="00C342AC" w:rsidP="00C342AC">
      <w:pPr>
        <w:pStyle w:val="Corpodeltesto"/>
        <w:numPr>
          <w:ilvl w:val="0"/>
          <w:numId w:val="15"/>
        </w:numPr>
        <w:rPr>
          <w:szCs w:val="24"/>
        </w:rPr>
      </w:pPr>
      <w:r w:rsidRPr="00F50EA8">
        <w:rPr>
          <w:szCs w:val="24"/>
        </w:rPr>
        <w:t xml:space="preserve">è stato </w:t>
      </w:r>
      <w:r w:rsidR="00185283">
        <w:rPr>
          <w:szCs w:val="24"/>
        </w:rPr>
        <w:t>componente</w:t>
      </w:r>
      <w:r w:rsidR="00185283" w:rsidRPr="00F50EA8">
        <w:rPr>
          <w:szCs w:val="24"/>
        </w:rPr>
        <w:t xml:space="preserve"> </w:t>
      </w:r>
      <w:r w:rsidRPr="00F50EA8">
        <w:rPr>
          <w:szCs w:val="24"/>
        </w:rPr>
        <w:t xml:space="preserve">del gruppo di ricerca </w:t>
      </w:r>
      <w:r w:rsidR="00921B89">
        <w:rPr>
          <w:szCs w:val="24"/>
        </w:rPr>
        <w:t xml:space="preserve">di Napoli </w:t>
      </w:r>
      <w:r w:rsidR="00921B89" w:rsidRPr="00F50EA8">
        <w:rPr>
          <w:szCs w:val="24"/>
        </w:rPr>
        <w:t xml:space="preserve">nell’ambito di un </w:t>
      </w:r>
      <w:r w:rsidR="006F196F">
        <w:rPr>
          <w:szCs w:val="24"/>
        </w:rPr>
        <w:t xml:space="preserve">PRIN - </w:t>
      </w:r>
      <w:r w:rsidR="00921B89" w:rsidRPr="00F50EA8">
        <w:rPr>
          <w:szCs w:val="24"/>
        </w:rPr>
        <w:t xml:space="preserve">Progetto di Ricerca di Interesse Nazionale </w:t>
      </w:r>
      <w:r w:rsidRPr="00F50EA8">
        <w:rPr>
          <w:szCs w:val="24"/>
        </w:rPr>
        <w:t>su «Tecniche giuridiche di sostegno all’occupazione e d</w:t>
      </w:r>
      <w:r w:rsidRPr="00F50EA8">
        <w:rPr>
          <w:szCs w:val="24"/>
        </w:rPr>
        <w:t>e</w:t>
      </w:r>
      <w:r w:rsidRPr="00F50EA8">
        <w:rPr>
          <w:szCs w:val="24"/>
        </w:rPr>
        <w:t>centramen</w:t>
      </w:r>
      <w:r w:rsidR="00921B89">
        <w:rPr>
          <w:szCs w:val="24"/>
        </w:rPr>
        <w:t>to amministrativo», cofinanziato</w:t>
      </w:r>
      <w:r w:rsidRPr="00F50EA8">
        <w:rPr>
          <w:szCs w:val="24"/>
        </w:rPr>
        <w:t xml:space="preserve"> dal MURST nel 1999, coordinat</w:t>
      </w:r>
      <w:r w:rsidR="00921B89">
        <w:rPr>
          <w:szCs w:val="24"/>
        </w:rPr>
        <w:t>o</w:t>
      </w:r>
      <w:r w:rsidRPr="00F50EA8">
        <w:rPr>
          <w:szCs w:val="24"/>
        </w:rPr>
        <w:t xml:space="preserve"> dal prof. M</w:t>
      </w:r>
      <w:r w:rsidRPr="00F50EA8">
        <w:rPr>
          <w:szCs w:val="24"/>
        </w:rPr>
        <w:t>a</w:t>
      </w:r>
      <w:r w:rsidRPr="00F50EA8">
        <w:rPr>
          <w:szCs w:val="24"/>
        </w:rPr>
        <w:t xml:space="preserve">rio </w:t>
      </w:r>
      <w:proofErr w:type="spellStart"/>
      <w:r w:rsidRPr="00F50EA8">
        <w:rPr>
          <w:szCs w:val="24"/>
        </w:rPr>
        <w:t>Rusciano</w:t>
      </w:r>
      <w:proofErr w:type="spellEnd"/>
      <w:r w:rsidRPr="00F50EA8">
        <w:rPr>
          <w:szCs w:val="24"/>
        </w:rPr>
        <w:t>;</w:t>
      </w:r>
    </w:p>
    <w:p w:rsidR="005514E9" w:rsidRPr="00F50EA8" w:rsidRDefault="005514E9" w:rsidP="005514E9">
      <w:pPr>
        <w:numPr>
          <w:ilvl w:val="0"/>
          <w:numId w:val="15"/>
        </w:numPr>
        <w:jc w:val="both"/>
        <w:rPr>
          <w:color w:val="000000"/>
          <w:sz w:val="24"/>
          <w:szCs w:val="24"/>
        </w:rPr>
      </w:pPr>
      <w:r w:rsidRPr="00F50EA8">
        <w:rPr>
          <w:color w:val="000000"/>
          <w:sz w:val="24"/>
          <w:szCs w:val="24"/>
        </w:rPr>
        <w:t xml:space="preserve">ha coordinato il gruppo di lavoro che ha redatto il volume </w:t>
      </w:r>
      <w:r w:rsidRPr="00F50EA8">
        <w:rPr>
          <w:i/>
          <w:color w:val="000000"/>
          <w:sz w:val="24"/>
          <w:szCs w:val="24"/>
        </w:rPr>
        <w:t xml:space="preserve">L’occhio delle donne. I Parte generale </w:t>
      </w:r>
      <w:r w:rsidR="0001518E">
        <w:rPr>
          <w:i/>
          <w:color w:val="000000"/>
          <w:sz w:val="24"/>
          <w:szCs w:val="24"/>
        </w:rPr>
        <w:t>-</w:t>
      </w:r>
      <w:r w:rsidRPr="00F50EA8">
        <w:rPr>
          <w:i/>
          <w:color w:val="000000"/>
          <w:sz w:val="24"/>
          <w:szCs w:val="24"/>
        </w:rPr>
        <w:t xml:space="preserve"> Legislazione europea</w:t>
      </w:r>
      <w:r w:rsidRPr="00F50EA8">
        <w:rPr>
          <w:color w:val="000000"/>
          <w:sz w:val="24"/>
          <w:szCs w:val="24"/>
        </w:rPr>
        <w:t>, edito dall’Ufficio del Consigliere di Parità della Regione Calabria nell’anno 2005;</w:t>
      </w:r>
    </w:p>
    <w:p w:rsidR="005514E9" w:rsidRDefault="005514E9" w:rsidP="005514E9">
      <w:pPr>
        <w:pStyle w:val="Corpodeltesto"/>
        <w:numPr>
          <w:ilvl w:val="0"/>
          <w:numId w:val="15"/>
        </w:numPr>
        <w:rPr>
          <w:szCs w:val="24"/>
        </w:rPr>
      </w:pPr>
      <w:r w:rsidRPr="00F50EA8">
        <w:rPr>
          <w:szCs w:val="24"/>
        </w:rPr>
        <w:t>ha curato ed introdotto l’opus</w:t>
      </w:r>
      <w:r w:rsidR="00F50EA8">
        <w:rPr>
          <w:szCs w:val="24"/>
        </w:rPr>
        <w:t xml:space="preserve">colo n. 12 </w:t>
      </w:r>
      <w:r w:rsidRPr="00F50EA8">
        <w:rPr>
          <w:i/>
          <w:szCs w:val="24"/>
        </w:rPr>
        <w:t>Immigrazione, Diritti, Costituzione</w:t>
      </w:r>
      <w:r w:rsidRPr="00F50EA8">
        <w:rPr>
          <w:szCs w:val="24"/>
        </w:rPr>
        <w:t xml:space="preserve"> del Dipart</w:t>
      </w:r>
      <w:r w:rsidRPr="00F50EA8">
        <w:rPr>
          <w:szCs w:val="24"/>
        </w:rPr>
        <w:t>i</w:t>
      </w:r>
      <w:r w:rsidRPr="00F50EA8">
        <w:rPr>
          <w:szCs w:val="24"/>
        </w:rPr>
        <w:t xml:space="preserve">mento di Diritto dell’Organizzazione Pubblica, Economia e Società dell’Università degli Studi Magna </w:t>
      </w:r>
      <w:proofErr w:type="spellStart"/>
      <w:r w:rsidRPr="00F50EA8">
        <w:rPr>
          <w:szCs w:val="24"/>
        </w:rPr>
        <w:t>Græcia</w:t>
      </w:r>
      <w:proofErr w:type="spellEnd"/>
      <w:r w:rsidRPr="00F50EA8">
        <w:rPr>
          <w:szCs w:val="24"/>
        </w:rPr>
        <w:t xml:space="preserve"> di Catanzaro</w:t>
      </w:r>
      <w:r w:rsidR="00E82C52" w:rsidRPr="00F50EA8">
        <w:rPr>
          <w:szCs w:val="24"/>
        </w:rPr>
        <w:t xml:space="preserve">, </w:t>
      </w:r>
      <w:r w:rsidR="00964764">
        <w:rPr>
          <w:szCs w:val="24"/>
        </w:rPr>
        <w:t>pubblicato</w:t>
      </w:r>
      <w:r w:rsidR="00921B89">
        <w:rPr>
          <w:szCs w:val="24"/>
        </w:rPr>
        <w:t xml:space="preserve"> </w:t>
      </w:r>
      <w:r w:rsidR="00E82C52" w:rsidRPr="00F50EA8">
        <w:rPr>
          <w:szCs w:val="24"/>
        </w:rPr>
        <w:t>nell’anno 2005</w:t>
      </w:r>
      <w:r w:rsidRPr="00F50EA8">
        <w:rPr>
          <w:szCs w:val="24"/>
        </w:rPr>
        <w:t>;</w:t>
      </w:r>
    </w:p>
    <w:p w:rsidR="00185283" w:rsidRPr="00F50EA8" w:rsidRDefault="00185283" w:rsidP="00185283">
      <w:pPr>
        <w:widowControl w:val="0"/>
        <w:numPr>
          <w:ilvl w:val="0"/>
          <w:numId w:val="15"/>
        </w:numPr>
        <w:tabs>
          <w:tab w:val="left" w:pos="284"/>
        </w:tabs>
        <w:jc w:val="both"/>
        <w:rPr>
          <w:sz w:val="24"/>
          <w:szCs w:val="24"/>
        </w:rPr>
      </w:pPr>
      <w:r>
        <w:rPr>
          <w:sz w:val="24"/>
          <w:szCs w:val="24"/>
        </w:rPr>
        <w:t>ha coordinato la ricerca</w:t>
      </w:r>
      <w:r w:rsidRPr="00F50EA8">
        <w:rPr>
          <w:sz w:val="24"/>
          <w:szCs w:val="24"/>
        </w:rPr>
        <w:t xml:space="preserve"> </w:t>
      </w:r>
      <w:r>
        <w:rPr>
          <w:sz w:val="24"/>
          <w:szCs w:val="24"/>
        </w:rPr>
        <w:t xml:space="preserve">su </w:t>
      </w:r>
      <w:r w:rsidRPr="00F50EA8">
        <w:rPr>
          <w:i/>
          <w:sz w:val="24"/>
          <w:szCs w:val="24"/>
        </w:rPr>
        <w:t xml:space="preserve">I </w:t>
      </w:r>
      <w:proofErr w:type="spellStart"/>
      <w:r w:rsidRPr="00F50EA8">
        <w:rPr>
          <w:i/>
          <w:sz w:val="24"/>
          <w:szCs w:val="24"/>
        </w:rPr>
        <w:t>call</w:t>
      </w:r>
      <w:proofErr w:type="spellEnd"/>
      <w:r w:rsidRPr="00F50EA8">
        <w:rPr>
          <w:i/>
          <w:sz w:val="24"/>
          <w:szCs w:val="24"/>
        </w:rPr>
        <w:t xml:space="preserve"> center tra fordismo e post-fordismo</w:t>
      </w:r>
      <w:r w:rsidRPr="00F50EA8">
        <w:rPr>
          <w:sz w:val="24"/>
          <w:szCs w:val="24"/>
        </w:rPr>
        <w:t xml:space="preserve">, </w:t>
      </w:r>
      <w:r>
        <w:rPr>
          <w:sz w:val="24"/>
          <w:szCs w:val="24"/>
        </w:rPr>
        <w:t xml:space="preserve">finanziata dalla </w:t>
      </w:r>
      <w:r w:rsidRPr="00F50EA8">
        <w:rPr>
          <w:sz w:val="24"/>
          <w:szCs w:val="24"/>
        </w:rPr>
        <w:t>C</w:t>
      </w:r>
      <w:r w:rsidRPr="00F50EA8">
        <w:rPr>
          <w:sz w:val="24"/>
          <w:szCs w:val="24"/>
        </w:rPr>
        <w:t>a</w:t>
      </w:r>
      <w:r w:rsidRPr="00F50EA8">
        <w:rPr>
          <w:sz w:val="24"/>
          <w:szCs w:val="24"/>
        </w:rPr>
        <w:t xml:space="preserve">mera del Lavoro Metropolitana di Napoli e </w:t>
      </w:r>
      <w:r>
        <w:rPr>
          <w:sz w:val="24"/>
          <w:szCs w:val="24"/>
        </w:rPr>
        <w:t xml:space="preserve">dalla </w:t>
      </w:r>
      <w:r w:rsidRPr="00F50EA8">
        <w:rPr>
          <w:sz w:val="24"/>
          <w:szCs w:val="24"/>
        </w:rPr>
        <w:t xml:space="preserve">Camera di Commercio di Napoli, </w:t>
      </w:r>
      <w:r w:rsidR="00921B89">
        <w:rPr>
          <w:sz w:val="24"/>
          <w:szCs w:val="24"/>
        </w:rPr>
        <w:t>pubbl</w:t>
      </w:r>
      <w:r w:rsidR="00921B89">
        <w:rPr>
          <w:sz w:val="24"/>
          <w:szCs w:val="24"/>
        </w:rPr>
        <w:t>i</w:t>
      </w:r>
      <w:r w:rsidR="00921B89">
        <w:rPr>
          <w:sz w:val="24"/>
          <w:szCs w:val="24"/>
        </w:rPr>
        <w:t xml:space="preserve">cata </w:t>
      </w:r>
      <w:r w:rsidR="00AF78E0">
        <w:rPr>
          <w:sz w:val="24"/>
          <w:szCs w:val="24"/>
        </w:rPr>
        <w:t>nell’anno 2003.</w:t>
      </w:r>
    </w:p>
    <w:p w:rsidR="00DC7787" w:rsidRPr="00F50EA8" w:rsidRDefault="00DC7787" w:rsidP="00DC7787">
      <w:pPr>
        <w:pStyle w:val="Corpodeltesto"/>
        <w:rPr>
          <w:szCs w:val="24"/>
        </w:rPr>
      </w:pPr>
    </w:p>
    <w:p w:rsidR="00DC7787" w:rsidRPr="00CC42D2" w:rsidRDefault="00AF78E0" w:rsidP="00DC7787">
      <w:pPr>
        <w:widowControl w:val="0"/>
        <w:jc w:val="both"/>
        <w:rPr>
          <w:smallCaps/>
          <w:sz w:val="24"/>
          <w:szCs w:val="24"/>
          <w:u w:val="single"/>
        </w:rPr>
      </w:pPr>
      <w:r w:rsidRPr="00CC42D2">
        <w:rPr>
          <w:smallCaps/>
          <w:sz w:val="24"/>
          <w:szCs w:val="24"/>
          <w:u w:val="single"/>
        </w:rPr>
        <w:t>R</w:t>
      </w:r>
      <w:r w:rsidR="00DC7787" w:rsidRPr="00CC42D2">
        <w:rPr>
          <w:smallCaps/>
          <w:sz w:val="24"/>
          <w:szCs w:val="24"/>
          <w:u w:val="single"/>
        </w:rPr>
        <w:t xml:space="preserve">elazioni e </w:t>
      </w:r>
      <w:r w:rsidR="00314107" w:rsidRPr="00CC42D2">
        <w:rPr>
          <w:smallCaps/>
          <w:sz w:val="24"/>
          <w:szCs w:val="24"/>
          <w:u w:val="single"/>
        </w:rPr>
        <w:t xml:space="preserve">principali </w:t>
      </w:r>
      <w:r w:rsidR="00DC7787" w:rsidRPr="00CC42D2">
        <w:rPr>
          <w:smallCaps/>
          <w:sz w:val="24"/>
          <w:szCs w:val="24"/>
          <w:u w:val="single"/>
        </w:rPr>
        <w:t>interventi a convegni e seminari</w:t>
      </w:r>
    </w:p>
    <w:p w:rsidR="00274647" w:rsidRDefault="00274647" w:rsidP="005514E9">
      <w:pPr>
        <w:pStyle w:val="Corpodeltesto"/>
        <w:numPr>
          <w:ilvl w:val="0"/>
          <w:numId w:val="15"/>
        </w:numPr>
        <w:rPr>
          <w:szCs w:val="24"/>
        </w:rPr>
      </w:pPr>
      <w:r>
        <w:rPr>
          <w:szCs w:val="24"/>
        </w:rPr>
        <w:t xml:space="preserve">ha partecipato al XVIII Seminario Internazionale di </w:t>
      </w:r>
      <w:proofErr w:type="spellStart"/>
      <w:r>
        <w:rPr>
          <w:szCs w:val="24"/>
        </w:rPr>
        <w:t>Pontignano</w:t>
      </w:r>
      <w:proofErr w:type="spellEnd"/>
      <w:r>
        <w:rPr>
          <w:szCs w:val="24"/>
        </w:rPr>
        <w:t xml:space="preserve"> (luglio 2000), organizzato dall’AIDLASS presso la Certosa di </w:t>
      </w:r>
      <w:proofErr w:type="spellStart"/>
      <w:r>
        <w:rPr>
          <w:szCs w:val="24"/>
        </w:rPr>
        <w:t>Pontignano</w:t>
      </w:r>
      <w:proofErr w:type="spellEnd"/>
      <w:r>
        <w:rPr>
          <w:szCs w:val="24"/>
        </w:rPr>
        <w:t>;</w:t>
      </w:r>
    </w:p>
    <w:p w:rsidR="005514E9" w:rsidRPr="00F50EA8" w:rsidRDefault="00544A44" w:rsidP="005514E9">
      <w:pPr>
        <w:pStyle w:val="Corpodeltesto"/>
        <w:numPr>
          <w:ilvl w:val="0"/>
          <w:numId w:val="15"/>
        </w:numPr>
        <w:rPr>
          <w:szCs w:val="24"/>
        </w:rPr>
      </w:pPr>
      <w:r w:rsidRPr="00F50EA8">
        <w:rPr>
          <w:szCs w:val="24"/>
        </w:rPr>
        <w:t>ha svolto un</w:t>
      </w:r>
      <w:r w:rsidR="005514E9" w:rsidRPr="00F50EA8">
        <w:rPr>
          <w:szCs w:val="24"/>
        </w:rPr>
        <w:t xml:space="preserve"> intervento programmato </w:t>
      </w:r>
      <w:r w:rsidR="005812BE">
        <w:rPr>
          <w:szCs w:val="24"/>
        </w:rPr>
        <w:t>su “L’interpretazione del contratto collettivo: le te</w:t>
      </w:r>
      <w:r w:rsidR="005812BE">
        <w:rPr>
          <w:szCs w:val="24"/>
        </w:rPr>
        <w:t>c</w:t>
      </w:r>
      <w:r w:rsidR="005812BE">
        <w:rPr>
          <w:szCs w:val="24"/>
        </w:rPr>
        <w:t xml:space="preserve">niche giurisprudenziali” </w:t>
      </w:r>
      <w:r w:rsidR="005514E9" w:rsidRPr="00F50EA8">
        <w:rPr>
          <w:szCs w:val="24"/>
        </w:rPr>
        <w:t>al seminario dell’11 maggio 2001, tenuto nell’ambito del ciclo di incontri su «Il contratto collettivo come fonte nell’ordinamento italiano e comunitario», c</w:t>
      </w:r>
      <w:r w:rsidR="005514E9" w:rsidRPr="00F50EA8">
        <w:rPr>
          <w:szCs w:val="24"/>
        </w:rPr>
        <w:t>u</w:t>
      </w:r>
      <w:r w:rsidR="005514E9" w:rsidRPr="00F50EA8">
        <w:rPr>
          <w:szCs w:val="24"/>
        </w:rPr>
        <w:lastRenderedPageBreak/>
        <w:t xml:space="preserve">rato dai </w:t>
      </w:r>
      <w:proofErr w:type="spellStart"/>
      <w:r w:rsidR="005514E9" w:rsidRPr="00F50EA8">
        <w:rPr>
          <w:szCs w:val="24"/>
        </w:rPr>
        <w:t>proff</w:t>
      </w:r>
      <w:proofErr w:type="spellEnd"/>
      <w:r w:rsidR="005514E9" w:rsidRPr="00F50EA8">
        <w:rPr>
          <w:szCs w:val="24"/>
        </w:rPr>
        <w:t xml:space="preserve">. Rosario </w:t>
      </w:r>
      <w:proofErr w:type="spellStart"/>
      <w:r w:rsidR="005514E9" w:rsidRPr="00F50EA8">
        <w:rPr>
          <w:szCs w:val="24"/>
        </w:rPr>
        <w:t>Santucci</w:t>
      </w:r>
      <w:proofErr w:type="spellEnd"/>
      <w:r w:rsidR="005514E9" w:rsidRPr="00F50EA8">
        <w:rPr>
          <w:szCs w:val="24"/>
        </w:rPr>
        <w:t xml:space="preserve"> e Lorenzo </w:t>
      </w:r>
      <w:proofErr w:type="spellStart"/>
      <w:r w:rsidR="005514E9" w:rsidRPr="00F50EA8">
        <w:rPr>
          <w:szCs w:val="24"/>
        </w:rPr>
        <w:t>Zoppoli</w:t>
      </w:r>
      <w:proofErr w:type="spellEnd"/>
      <w:r w:rsidR="005514E9" w:rsidRPr="00F50EA8">
        <w:rPr>
          <w:szCs w:val="24"/>
        </w:rPr>
        <w:t xml:space="preserve"> dell’Università degli Studi del </w:t>
      </w:r>
      <w:proofErr w:type="spellStart"/>
      <w:r w:rsidR="005514E9" w:rsidRPr="00F50EA8">
        <w:rPr>
          <w:szCs w:val="24"/>
        </w:rPr>
        <w:t>Sannio</w:t>
      </w:r>
      <w:proofErr w:type="spellEnd"/>
      <w:r w:rsidR="005514E9" w:rsidRPr="00F50EA8">
        <w:rPr>
          <w:szCs w:val="24"/>
        </w:rPr>
        <w:t xml:space="preserve"> - Benevento;</w:t>
      </w:r>
    </w:p>
    <w:p w:rsidR="005514E9" w:rsidRPr="00F50EA8" w:rsidRDefault="00544A44" w:rsidP="005514E9">
      <w:pPr>
        <w:pStyle w:val="Corpodeltesto"/>
        <w:numPr>
          <w:ilvl w:val="0"/>
          <w:numId w:val="15"/>
        </w:numPr>
        <w:rPr>
          <w:szCs w:val="24"/>
        </w:rPr>
      </w:pPr>
      <w:r w:rsidRPr="00F50EA8">
        <w:rPr>
          <w:szCs w:val="24"/>
        </w:rPr>
        <w:t>ha svolto un intervento programmato</w:t>
      </w:r>
      <w:r w:rsidR="005514E9" w:rsidRPr="00F50EA8">
        <w:rPr>
          <w:szCs w:val="24"/>
        </w:rPr>
        <w:t xml:space="preserve"> al seminario su «Certificazione e rapporti atipici» curato dal prof. Antonio </w:t>
      </w:r>
      <w:proofErr w:type="spellStart"/>
      <w:r w:rsidR="005514E9" w:rsidRPr="00F50EA8">
        <w:rPr>
          <w:szCs w:val="24"/>
        </w:rPr>
        <w:t>Viscomi</w:t>
      </w:r>
      <w:proofErr w:type="spellEnd"/>
      <w:r w:rsidR="005514E9" w:rsidRPr="00F50EA8">
        <w:rPr>
          <w:szCs w:val="24"/>
        </w:rPr>
        <w:t xml:space="preserve">, organizzato dalla Facoltà di Giurisprudenza dell’Università degli Studi Magna </w:t>
      </w:r>
      <w:proofErr w:type="spellStart"/>
      <w:r w:rsidR="005514E9" w:rsidRPr="00F50EA8">
        <w:rPr>
          <w:szCs w:val="24"/>
        </w:rPr>
        <w:t>Græcia</w:t>
      </w:r>
      <w:proofErr w:type="spellEnd"/>
      <w:r w:rsidR="005514E9" w:rsidRPr="00F50EA8">
        <w:rPr>
          <w:szCs w:val="24"/>
        </w:rPr>
        <w:t xml:space="preserve"> di Catanzaro, tenuto a Catanzaro l’11 aprile 2003;</w:t>
      </w:r>
    </w:p>
    <w:p w:rsidR="005514E9" w:rsidRPr="00F50EA8" w:rsidRDefault="005514E9" w:rsidP="005514E9">
      <w:pPr>
        <w:pStyle w:val="Corpodeltesto"/>
        <w:numPr>
          <w:ilvl w:val="0"/>
          <w:numId w:val="15"/>
        </w:numPr>
        <w:rPr>
          <w:szCs w:val="24"/>
        </w:rPr>
      </w:pPr>
      <w:r w:rsidRPr="00F50EA8">
        <w:rPr>
          <w:szCs w:val="24"/>
        </w:rPr>
        <w:t>è interven</w:t>
      </w:r>
      <w:r w:rsidR="00544A44" w:rsidRPr="00F50EA8">
        <w:rPr>
          <w:szCs w:val="24"/>
        </w:rPr>
        <w:t>uto</w:t>
      </w:r>
      <w:r w:rsidRPr="00F50EA8">
        <w:rPr>
          <w:szCs w:val="24"/>
        </w:rPr>
        <w:t xml:space="preserve"> al XIV Congresso Nazionale di Diritto del Lavoro </w:t>
      </w:r>
      <w:r w:rsidR="000E7E44" w:rsidRPr="00F50EA8">
        <w:rPr>
          <w:szCs w:val="24"/>
        </w:rPr>
        <w:t>dell’</w:t>
      </w:r>
      <w:proofErr w:type="spellStart"/>
      <w:r w:rsidR="000E7E44" w:rsidRPr="00F50EA8">
        <w:rPr>
          <w:szCs w:val="24"/>
        </w:rPr>
        <w:t>A.I.D.LA.S.S.</w:t>
      </w:r>
      <w:proofErr w:type="spellEnd"/>
      <w:r w:rsidR="000E7E44" w:rsidRPr="00F50EA8">
        <w:rPr>
          <w:szCs w:val="24"/>
        </w:rPr>
        <w:t xml:space="preserve"> </w:t>
      </w:r>
      <w:r w:rsidRPr="00F50EA8">
        <w:rPr>
          <w:szCs w:val="24"/>
        </w:rPr>
        <w:t>su «Organizzazione del lavoro e professionalità nel nuovo quadro giuridico», Teramo - Silvi Marina, 30 mag</w:t>
      </w:r>
      <w:r w:rsidR="00637F53" w:rsidRPr="00F50EA8">
        <w:rPr>
          <w:szCs w:val="24"/>
        </w:rPr>
        <w:t>gio - 1 giugno 2003</w:t>
      </w:r>
      <w:r w:rsidR="00544A44" w:rsidRPr="00F50EA8">
        <w:rPr>
          <w:szCs w:val="24"/>
        </w:rPr>
        <w:t xml:space="preserve"> con un contributo</w:t>
      </w:r>
      <w:r w:rsidR="00637F53" w:rsidRPr="00F50EA8">
        <w:rPr>
          <w:szCs w:val="24"/>
        </w:rPr>
        <w:t xml:space="preserve"> </w:t>
      </w:r>
      <w:r w:rsidR="00544A44" w:rsidRPr="00F50EA8">
        <w:rPr>
          <w:szCs w:val="24"/>
        </w:rPr>
        <w:t>su «</w:t>
      </w:r>
      <w:r w:rsidR="00544A44" w:rsidRPr="00F50EA8">
        <w:rPr>
          <w:iCs/>
          <w:color w:val="000000"/>
          <w:szCs w:val="24"/>
        </w:rPr>
        <w:t>I limiti alla flessibilità organi</w:t>
      </w:r>
      <w:r w:rsidR="00544A44" w:rsidRPr="00F50EA8">
        <w:rPr>
          <w:iCs/>
          <w:color w:val="000000"/>
          <w:szCs w:val="24"/>
        </w:rPr>
        <w:t>z</w:t>
      </w:r>
      <w:r w:rsidR="00544A44" w:rsidRPr="00F50EA8">
        <w:rPr>
          <w:iCs/>
          <w:color w:val="000000"/>
          <w:szCs w:val="24"/>
        </w:rPr>
        <w:t>zativa nel lavoro pubblico: applicabilità dell’art. 2103, 2° comma, c.c. e tutela della profe</w:t>
      </w:r>
      <w:r w:rsidR="00544A44" w:rsidRPr="00F50EA8">
        <w:rPr>
          <w:iCs/>
          <w:color w:val="000000"/>
          <w:szCs w:val="24"/>
        </w:rPr>
        <w:t>s</w:t>
      </w:r>
      <w:r w:rsidR="00544A44" w:rsidRPr="00F50EA8">
        <w:rPr>
          <w:iCs/>
          <w:color w:val="000000"/>
          <w:szCs w:val="24"/>
        </w:rPr>
        <w:t>sionalità del lavoratore</w:t>
      </w:r>
      <w:r w:rsidR="00544A44" w:rsidRPr="00F50EA8">
        <w:rPr>
          <w:szCs w:val="24"/>
        </w:rPr>
        <w:t xml:space="preserve">» </w:t>
      </w:r>
      <w:r w:rsidR="00637F53" w:rsidRPr="00F50EA8">
        <w:rPr>
          <w:szCs w:val="24"/>
        </w:rPr>
        <w:t>(il testo dell’inter</w:t>
      </w:r>
      <w:r w:rsidR="00FD4F45" w:rsidRPr="00F50EA8">
        <w:rPr>
          <w:szCs w:val="24"/>
        </w:rPr>
        <w:t>v</w:t>
      </w:r>
      <w:r w:rsidR="00637F53" w:rsidRPr="00F50EA8">
        <w:rPr>
          <w:szCs w:val="24"/>
        </w:rPr>
        <w:t>ento è reperibile su www.aidlass.org/</w:t>
      </w:r>
      <w:proofErr w:type="spellStart"/>
      <w:r w:rsidR="00637F53" w:rsidRPr="00F50EA8">
        <w:rPr>
          <w:szCs w:val="24"/>
        </w:rPr>
        <w:t>attivita</w:t>
      </w:r>
      <w:proofErr w:type="spellEnd"/>
      <w:r w:rsidR="00637F53" w:rsidRPr="00F50EA8">
        <w:rPr>
          <w:szCs w:val="24"/>
        </w:rPr>
        <w:t>/convegni/2003/Gargiulo.doc)</w:t>
      </w:r>
      <w:r w:rsidR="00964764">
        <w:rPr>
          <w:szCs w:val="24"/>
        </w:rPr>
        <w:t>;</w:t>
      </w:r>
    </w:p>
    <w:p w:rsidR="005514E9" w:rsidRPr="00F50EA8" w:rsidRDefault="005514E9" w:rsidP="005514E9">
      <w:pPr>
        <w:numPr>
          <w:ilvl w:val="0"/>
          <w:numId w:val="15"/>
        </w:numPr>
        <w:jc w:val="both"/>
        <w:rPr>
          <w:color w:val="000000"/>
          <w:sz w:val="24"/>
          <w:szCs w:val="24"/>
        </w:rPr>
      </w:pPr>
      <w:r w:rsidRPr="00F50EA8">
        <w:rPr>
          <w:sz w:val="24"/>
          <w:szCs w:val="24"/>
        </w:rPr>
        <w:t xml:space="preserve">è stato relatore </w:t>
      </w:r>
      <w:r w:rsidRPr="00F50EA8">
        <w:rPr>
          <w:color w:val="000000"/>
          <w:sz w:val="24"/>
          <w:szCs w:val="24"/>
        </w:rPr>
        <w:t>al Convegno «</w:t>
      </w:r>
      <w:r w:rsidRPr="00F50EA8">
        <w:rPr>
          <w:iCs/>
          <w:color w:val="000000"/>
          <w:sz w:val="24"/>
          <w:szCs w:val="24"/>
        </w:rPr>
        <w:t>La Sicurezza nella Scuola: aspetti normativi, organizzativi, pedagogici</w:t>
      </w:r>
      <w:r w:rsidRPr="00F50EA8">
        <w:rPr>
          <w:color w:val="000000"/>
          <w:sz w:val="24"/>
          <w:szCs w:val="24"/>
        </w:rPr>
        <w:t>», svoltosi a Lamezia Terme (CZ) il 10 marzo 2004;</w:t>
      </w:r>
    </w:p>
    <w:p w:rsidR="005514E9" w:rsidRPr="00F50EA8" w:rsidRDefault="005514E9" w:rsidP="005514E9">
      <w:pPr>
        <w:pStyle w:val="Corpodeltesto"/>
        <w:numPr>
          <w:ilvl w:val="0"/>
          <w:numId w:val="15"/>
        </w:numPr>
        <w:rPr>
          <w:szCs w:val="24"/>
        </w:rPr>
      </w:pPr>
      <w:r w:rsidRPr="00F50EA8">
        <w:rPr>
          <w:szCs w:val="24"/>
        </w:rPr>
        <w:t xml:space="preserve">ha </w:t>
      </w:r>
      <w:r w:rsidR="00544A44" w:rsidRPr="00F50EA8">
        <w:rPr>
          <w:szCs w:val="24"/>
        </w:rPr>
        <w:t xml:space="preserve">svolto un intervento programmato </w:t>
      </w:r>
      <w:r w:rsidRPr="00F50EA8">
        <w:rPr>
          <w:szCs w:val="24"/>
        </w:rPr>
        <w:t>al Convegno «Tutele senza lavoro e lavori senza tut</w:t>
      </w:r>
      <w:r w:rsidRPr="00F50EA8">
        <w:rPr>
          <w:szCs w:val="24"/>
        </w:rPr>
        <w:t>e</w:t>
      </w:r>
      <w:r w:rsidRPr="00F50EA8">
        <w:rPr>
          <w:szCs w:val="24"/>
        </w:rPr>
        <w:t xml:space="preserve">le: uno Statuto per rimediare», tenuto </w:t>
      </w:r>
      <w:r w:rsidR="00FD4F45" w:rsidRPr="00F50EA8">
        <w:rPr>
          <w:szCs w:val="24"/>
        </w:rPr>
        <w:t xml:space="preserve">presso l’Università degli Studi del </w:t>
      </w:r>
      <w:proofErr w:type="spellStart"/>
      <w:r w:rsidR="00FD4F45" w:rsidRPr="00F50EA8">
        <w:rPr>
          <w:szCs w:val="24"/>
        </w:rPr>
        <w:t>Sannio</w:t>
      </w:r>
      <w:proofErr w:type="spellEnd"/>
      <w:r w:rsidR="00FD4F45" w:rsidRPr="00F50EA8">
        <w:rPr>
          <w:szCs w:val="24"/>
        </w:rPr>
        <w:t xml:space="preserve">, </w:t>
      </w:r>
      <w:r w:rsidRPr="00F50EA8">
        <w:rPr>
          <w:szCs w:val="24"/>
        </w:rPr>
        <w:t>a Ben</w:t>
      </w:r>
      <w:r w:rsidRPr="00F50EA8">
        <w:rPr>
          <w:szCs w:val="24"/>
        </w:rPr>
        <w:t>e</w:t>
      </w:r>
      <w:r w:rsidRPr="00F50EA8">
        <w:rPr>
          <w:szCs w:val="24"/>
        </w:rPr>
        <w:t>vento il 10 maggio 2004, sul tema della certificazione dei rapporti di lavoro (il testo dell’inter</w:t>
      </w:r>
      <w:r w:rsidR="00FD4F45" w:rsidRPr="00F50EA8">
        <w:rPr>
          <w:szCs w:val="24"/>
        </w:rPr>
        <w:t>v</w:t>
      </w:r>
      <w:r w:rsidRPr="00F50EA8">
        <w:rPr>
          <w:szCs w:val="24"/>
        </w:rPr>
        <w:t xml:space="preserve">ento è reperibile su </w:t>
      </w:r>
      <w:r w:rsidRPr="00F50EA8">
        <w:rPr>
          <w:iCs/>
          <w:szCs w:val="24"/>
        </w:rPr>
        <w:t>www.unicz.it/lavoro/BN10052004_GARGIULO.pdf</w:t>
      </w:r>
      <w:r w:rsidRPr="00F50EA8">
        <w:rPr>
          <w:szCs w:val="24"/>
        </w:rPr>
        <w:t>);</w:t>
      </w:r>
    </w:p>
    <w:p w:rsidR="00DC7787" w:rsidRPr="00F50EA8" w:rsidRDefault="00DC7787" w:rsidP="00DC7787">
      <w:pPr>
        <w:numPr>
          <w:ilvl w:val="0"/>
          <w:numId w:val="15"/>
        </w:numPr>
        <w:jc w:val="both"/>
        <w:rPr>
          <w:color w:val="000000"/>
          <w:sz w:val="24"/>
          <w:szCs w:val="24"/>
        </w:rPr>
      </w:pPr>
      <w:r w:rsidRPr="00F50EA8">
        <w:rPr>
          <w:sz w:val="24"/>
          <w:szCs w:val="24"/>
        </w:rPr>
        <w:t xml:space="preserve">è stato relatore </w:t>
      </w:r>
      <w:r w:rsidRPr="00F50EA8">
        <w:rPr>
          <w:color w:val="000000"/>
          <w:sz w:val="24"/>
          <w:szCs w:val="24"/>
        </w:rPr>
        <w:t>al Convegno «</w:t>
      </w:r>
      <w:r w:rsidRPr="00F50EA8">
        <w:rPr>
          <w:iCs/>
          <w:color w:val="000000"/>
          <w:sz w:val="24"/>
          <w:szCs w:val="24"/>
        </w:rPr>
        <w:t>Organizzazione e lavoro negli enti locali</w:t>
      </w:r>
      <w:r w:rsidRPr="00F50EA8">
        <w:rPr>
          <w:color w:val="000000"/>
          <w:sz w:val="24"/>
          <w:szCs w:val="24"/>
        </w:rPr>
        <w:t>»,</w:t>
      </w:r>
      <w:r w:rsidRPr="00F50EA8">
        <w:rPr>
          <w:sz w:val="24"/>
          <w:szCs w:val="24"/>
        </w:rPr>
        <w:t xml:space="preserve"> presso l’Università degli Studi Magna </w:t>
      </w:r>
      <w:proofErr w:type="spellStart"/>
      <w:r w:rsidRPr="00F50EA8">
        <w:rPr>
          <w:sz w:val="24"/>
          <w:szCs w:val="24"/>
        </w:rPr>
        <w:t>Græcia</w:t>
      </w:r>
      <w:proofErr w:type="spellEnd"/>
      <w:r w:rsidRPr="00F50EA8">
        <w:rPr>
          <w:sz w:val="24"/>
          <w:szCs w:val="24"/>
        </w:rPr>
        <w:t xml:space="preserve"> di Catanzaro, tenuto a Catanzaro, Campus di </w:t>
      </w:r>
      <w:proofErr w:type="spellStart"/>
      <w:r w:rsidRPr="00F50EA8">
        <w:rPr>
          <w:sz w:val="24"/>
          <w:szCs w:val="24"/>
        </w:rPr>
        <w:t>Ge</w:t>
      </w:r>
      <w:r w:rsidRPr="00F50EA8">
        <w:rPr>
          <w:sz w:val="24"/>
          <w:szCs w:val="24"/>
        </w:rPr>
        <w:t>r</w:t>
      </w:r>
      <w:r w:rsidRPr="00F50EA8">
        <w:rPr>
          <w:sz w:val="24"/>
          <w:szCs w:val="24"/>
        </w:rPr>
        <w:t>maneto</w:t>
      </w:r>
      <w:proofErr w:type="spellEnd"/>
      <w:r w:rsidRPr="00F50EA8">
        <w:rPr>
          <w:sz w:val="24"/>
          <w:szCs w:val="24"/>
        </w:rPr>
        <w:t>, il 25 febbraio 2005</w:t>
      </w:r>
      <w:r w:rsidRPr="00F50EA8">
        <w:rPr>
          <w:color w:val="000000"/>
          <w:sz w:val="24"/>
          <w:szCs w:val="24"/>
        </w:rPr>
        <w:t>;</w:t>
      </w:r>
    </w:p>
    <w:p w:rsidR="00DC7787" w:rsidRPr="00F50EA8" w:rsidRDefault="00544A44" w:rsidP="00DC7787">
      <w:pPr>
        <w:pStyle w:val="Corpodeltesto"/>
        <w:numPr>
          <w:ilvl w:val="0"/>
          <w:numId w:val="15"/>
        </w:numPr>
        <w:rPr>
          <w:szCs w:val="24"/>
        </w:rPr>
      </w:pPr>
      <w:r w:rsidRPr="00F50EA8">
        <w:rPr>
          <w:szCs w:val="24"/>
        </w:rPr>
        <w:t>ha svolto un intervento programmato</w:t>
      </w:r>
      <w:r w:rsidR="00DC7787" w:rsidRPr="00F50EA8">
        <w:rPr>
          <w:szCs w:val="24"/>
        </w:rPr>
        <w:t xml:space="preserve"> al convegno su «Sindacato e partecipazione dei lav</w:t>
      </w:r>
      <w:r w:rsidR="00DC7787" w:rsidRPr="00F50EA8">
        <w:rPr>
          <w:szCs w:val="24"/>
        </w:rPr>
        <w:t>o</w:t>
      </w:r>
      <w:r w:rsidR="00DC7787" w:rsidRPr="00F50EA8">
        <w:rPr>
          <w:szCs w:val="24"/>
        </w:rPr>
        <w:t>ratori: Italia e Germania a confronto», organizzato dalla Consulta giuridica della CGIL Campania, svoltosi a Napoli l’11 marzo 2005;</w:t>
      </w:r>
    </w:p>
    <w:p w:rsidR="00544A44" w:rsidRPr="00F50EA8" w:rsidRDefault="00DC7787" w:rsidP="00544A44">
      <w:pPr>
        <w:pStyle w:val="Corpodeltesto"/>
        <w:numPr>
          <w:ilvl w:val="0"/>
          <w:numId w:val="15"/>
        </w:numPr>
        <w:rPr>
          <w:szCs w:val="24"/>
        </w:rPr>
      </w:pPr>
      <w:r w:rsidRPr="00F50EA8">
        <w:rPr>
          <w:szCs w:val="24"/>
        </w:rPr>
        <w:t xml:space="preserve">è stato </w:t>
      </w:r>
      <w:r w:rsidR="008A4AA3" w:rsidRPr="00F50EA8">
        <w:rPr>
          <w:szCs w:val="24"/>
        </w:rPr>
        <w:t>relatore</w:t>
      </w:r>
      <w:r w:rsidRPr="00F50EA8">
        <w:rPr>
          <w:szCs w:val="24"/>
        </w:rPr>
        <w:t xml:space="preserve"> al convegno su «I </w:t>
      </w:r>
      <w:proofErr w:type="spellStart"/>
      <w:r w:rsidRPr="00F50EA8">
        <w:rPr>
          <w:szCs w:val="24"/>
        </w:rPr>
        <w:t>call</w:t>
      </w:r>
      <w:proofErr w:type="spellEnd"/>
      <w:r w:rsidRPr="00F50EA8">
        <w:rPr>
          <w:szCs w:val="24"/>
        </w:rPr>
        <w:t xml:space="preserve"> center tra fordismo e post-fordismo», organizzato da SLC CGIL di Napoli e Camera del Lavoro Metropolitana di Napoli, svo</w:t>
      </w:r>
      <w:r w:rsidR="000E7E44" w:rsidRPr="00F50EA8">
        <w:rPr>
          <w:szCs w:val="24"/>
        </w:rPr>
        <w:t>ltosi a Napoli il 17 marzo 2005;</w:t>
      </w:r>
    </w:p>
    <w:p w:rsidR="00EF7628" w:rsidRPr="00F50EA8" w:rsidRDefault="00EF7628" w:rsidP="00544A44">
      <w:pPr>
        <w:pStyle w:val="Corpodeltesto"/>
        <w:numPr>
          <w:ilvl w:val="0"/>
          <w:numId w:val="15"/>
        </w:numPr>
        <w:rPr>
          <w:szCs w:val="24"/>
        </w:rPr>
      </w:pPr>
      <w:r w:rsidRPr="00F50EA8">
        <w:rPr>
          <w:szCs w:val="24"/>
        </w:rPr>
        <w:t>è stato relatore al convegno «Lavoro: dignità e crescita sociale della per</w:t>
      </w:r>
      <w:r w:rsidR="00FD4F45" w:rsidRPr="00F50EA8">
        <w:rPr>
          <w:szCs w:val="24"/>
        </w:rPr>
        <w:t>sona», organizzato dal MEIC e d</w:t>
      </w:r>
      <w:r w:rsidRPr="00F50EA8">
        <w:rPr>
          <w:szCs w:val="24"/>
        </w:rPr>
        <w:t>al Comune di Palmi, svoltosi a Palmi (RC) l’11 maggio 2005;</w:t>
      </w:r>
    </w:p>
    <w:p w:rsidR="000E7E44" w:rsidRPr="00F50EA8" w:rsidRDefault="000E7E44" w:rsidP="00544A44">
      <w:pPr>
        <w:pStyle w:val="Corpodeltesto"/>
        <w:numPr>
          <w:ilvl w:val="0"/>
          <w:numId w:val="15"/>
        </w:numPr>
        <w:rPr>
          <w:szCs w:val="24"/>
        </w:rPr>
      </w:pPr>
      <w:r w:rsidRPr="00F50EA8">
        <w:rPr>
          <w:szCs w:val="24"/>
        </w:rPr>
        <w:t>è interven</w:t>
      </w:r>
      <w:r w:rsidR="00544A44" w:rsidRPr="00F50EA8">
        <w:rPr>
          <w:szCs w:val="24"/>
        </w:rPr>
        <w:t>uto</w:t>
      </w:r>
      <w:r w:rsidRPr="00F50EA8">
        <w:rPr>
          <w:szCs w:val="24"/>
        </w:rPr>
        <w:t xml:space="preserve"> alle Giornate di Studio dell’</w:t>
      </w:r>
      <w:proofErr w:type="spellStart"/>
      <w:r w:rsidRPr="00F50EA8">
        <w:rPr>
          <w:szCs w:val="24"/>
        </w:rPr>
        <w:t>A.I.D.LA.S.S.</w:t>
      </w:r>
      <w:proofErr w:type="spellEnd"/>
      <w:r w:rsidRPr="00F50EA8">
        <w:rPr>
          <w:szCs w:val="24"/>
        </w:rPr>
        <w:t xml:space="preserve"> su «Rappresentanza collettiva dei lavoratori e diritti di partecipazione alla gestione delle imprese», Lecce, 27-28 maggio 2005</w:t>
      </w:r>
      <w:r w:rsidR="00544A44" w:rsidRPr="00F50EA8">
        <w:rPr>
          <w:szCs w:val="24"/>
        </w:rPr>
        <w:t>, con un contributo su «L’</w:t>
      </w:r>
      <w:r w:rsidR="00544A44" w:rsidRPr="00F50EA8">
        <w:rPr>
          <w:i/>
          <w:szCs w:val="24"/>
        </w:rPr>
        <w:t>effettività</w:t>
      </w:r>
      <w:r w:rsidR="00544A44" w:rsidRPr="00F50EA8">
        <w:rPr>
          <w:szCs w:val="24"/>
        </w:rPr>
        <w:t xml:space="preserve"> dei diritti di informazione e consultazione: brevi riflessioni a partire dalla normativa sulla partecipazione dei lavoratori nella Società Eur</w:t>
      </w:r>
      <w:r w:rsidR="00544A44" w:rsidRPr="00F50EA8">
        <w:rPr>
          <w:szCs w:val="24"/>
        </w:rPr>
        <w:t>o</w:t>
      </w:r>
      <w:r w:rsidR="00544A44" w:rsidRPr="00F50EA8">
        <w:rPr>
          <w:szCs w:val="24"/>
        </w:rPr>
        <w:t>pea»</w:t>
      </w:r>
      <w:r w:rsidRPr="00F50EA8">
        <w:rPr>
          <w:szCs w:val="24"/>
        </w:rPr>
        <w:t>;</w:t>
      </w:r>
    </w:p>
    <w:p w:rsidR="00FD4F45" w:rsidRPr="00F50EA8" w:rsidRDefault="00FD4F45" w:rsidP="00FD4F45">
      <w:pPr>
        <w:pStyle w:val="Corpodeltesto"/>
        <w:numPr>
          <w:ilvl w:val="0"/>
          <w:numId w:val="15"/>
        </w:numPr>
        <w:rPr>
          <w:szCs w:val="24"/>
        </w:rPr>
      </w:pPr>
      <w:r w:rsidRPr="00F50EA8">
        <w:rPr>
          <w:szCs w:val="24"/>
        </w:rPr>
        <w:t>ha svolto un intervento programmato su «Inquadramenti professionali e flessibilità gesti</w:t>
      </w:r>
      <w:r w:rsidRPr="00F50EA8">
        <w:rPr>
          <w:szCs w:val="24"/>
        </w:rPr>
        <w:t>o</w:t>
      </w:r>
      <w:r w:rsidRPr="00F50EA8">
        <w:rPr>
          <w:szCs w:val="24"/>
        </w:rPr>
        <w:t xml:space="preserve">nale» al Convegno </w:t>
      </w:r>
      <w:r w:rsidR="00A25572" w:rsidRPr="00F50EA8">
        <w:rPr>
          <w:szCs w:val="24"/>
        </w:rPr>
        <w:t xml:space="preserve">svoltosi a Benevento </w:t>
      </w:r>
      <w:r w:rsidRPr="00F50EA8">
        <w:rPr>
          <w:szCs w:val="24"/>
        </w:rPr>
        <w:t>«ICT e lavoro flessibile», presso l’Università d</w:t>
      </w:r>
      <w:r w:rsidRPr="00F50EA8">
        <w:rPr>
          <w:szCs w:val="24"/>
        </w:rPr>
        <w:t>e</w:t>
      </w:r>
      <w:r w:rsidRPr="00F50EA8">
        <w:rPr>
          <w:szCs w:val="24"/>
        </w:rPr>
        <w:t xml:space="preserve">gli Studi del </w:t>
      </w:r>
      <w:proofErr w:type="spellStart"/>
      <w:r w:rsidRPr="00F50EA8">
        <w:rPr>
          <w:szCs w:val="24"/>
        </w:rPr>
        <w:t>Sannio</w:t>
      </w:r>
      <w:proofErr w:type="spellEnd"/>
      <w:r w:rsidRPr="00F50EA8">
        <w:rPr>
          <w:szCs w:val="24"/>
        </w:rPr>
        <w:t>, il 5 luglio 2005;</w:t>
      </w:r>
    </w:p>
    <w:p w:rsidR="00FD4F45" w:rsidRDefault="00FD4F45" w:rsidP="00FD4F45">
      <w:pPr>
        <w:numPr>
          <w:ilvl w:val="0"/>
          <w:numId w:val="15"/>
        </w:numPr>
        <w:jc w:val="both"/>
        <w:rPr>
          <w:color w:val="000000"/>
          <w:sz w:val="24"/>
          <w:szCs w:val="24"/>
        </w:rPr>
      </w:pPr>
      <w:r w:rsidRPr="00F50EA8">
        <w:rPr>
          <w:sz w:val="24"/>
          <w:szCs w:val="24"/>
        </w:rPr>
        <w:t xml:space="preserve">è stato relatore </w:t>
      </w:r>
      <w:r w:rsidRPr="00F50EA8">
        <w:rPr>
          <w:color w:val="000000"/>
          <w:sz w:val="24"/>
          <w:szCs w:val="24"/>
        </w:rPr>
        <w:t>al Convegno «</w:t>
      </w:r>
      <w:r w:rsidRPr="00F50EA8">
        <w:rPr>
          <w:iCs/>
          <w:color w:val="000000"/>
          <w:sz w:val="24"/>
          <w:szCs w:val="24"/>
        </w:rPr>
        <w:t>700 ed oltre. Usi e abusi del provvedimento d’urgenza nel rito del lavoro</w:t>
      </w:r>
      <w:r w:rsidRPr="00F50EA8">
        <w:rPr>
          <w:color w:val="000000"/>
          <w:sz w:val="24"/>
          <w:szCs w:val="24"/>
        </w:rPr>
        <w:t>»,</w:t>
      </w:r>
      <w:r w:rsidRPr="00F50EA8">
        <w:rPr>
          <w:sz w:val="24"/>
          <w:szCs w:val="24"/>
        </w:rPr>
        <w:t xml:space="preserve"> </w:t>
      </w:r>
      <w:r w:rsidR="00A25572" w:rsidRPr="00F50EA8">
        <w:rPr>
          <w:sz w:val="24"/>
          <w:szCs w:val="24"/>
        </w:rPr>
        <w:t xml:space="preserve">svoltosi a Catanzaro, </w:t>
      </w:r>
      <w:r w:rsidRPr="00F50EA8">
        <w:rPr>
          <w:sz w:val="24"/>
          <w:szCs w:val="24"/>
        </w:rPr>
        <w:t xml:space="preserve">presso l’Università degli Studi Magna </w:t>
      </w:r>
      <w:proofErr w:type="spellStart"/>
      <w:r w:rsidRPr="00F50EA8">
        <w:rPr>
          <w:sz w:val="24"/>
          <w:szCs w:val="24"/>
        </w:rPr>
        <w:t>Græcia</w:t>
      </w:r>
      <w:proofErr w:type="spellEnd"/>
      <w:r w:rsidRPr="00F50EA8">
        <w:rPr>
          <w:sz w:val="24"/>
          <w:szCs w:val="24"/>
        </w:rPr>
        <w:t xml:space="preserve"> di C</w:t>
      </w:r>
      <w:r w:rsidRPr="00F50EA8">
        <w:rPr>
          <w:sz w:val="24"/>
          <w:szCs w:val="24"/>
        </w:rPr>
        <w:t>a</w:t>
      </w:r>
      <w:r w:rsidRPr="00F50EA8">
        <w:rPr>
          <w:sz w:val="24"/>
          <w:szCs w:val="24"/>
        </w:rPr>
        <w:t>tanzaro, l’11 luglio 2005</w:t>
      </w:r>
      <w:r w:rsidRPr="00F50EA8">
        <w:rPr>
          <w:color w:val="000000"/>
          <w:sz w:val="24"/>
          <w:szCs w:val="24"/>
        </w:rPr>
        <w:t>;</w:t>
      </w:r>
    </w:p>
    <w:p w:rsidR="00D47FE4" w:rsidRPr="007E7AFB" w:rsidRDefault="00D47FE4" w:rsidP="00FD4F45">
      <w:pPr>
        <w:numPr>
          <w:ilvl w:val="0"/>
          <w:numId w:val="15"/>
        </w:numPr>
        <w:jc w:val="both"/>
        <w:rPr>
          <w:color w:val="000000"/>
          <w:sz w:val="24"/>
          <w:szCs w:val="24"/>
        </w:rPr>
      </w:pPr>
      <w:r>
        <w:rPr>
          <w:sz w:val="24"/>
          <w:szCs w:val="24"/>
        </w:rPr>
        <w:t xml:space="preserve">ha partecipato alla tavola rotonda su «Qualità del servizio pubblico e professionalità del lavoratore», nell’ambito del Convegno «Mansioni e professionalità nel pubblico impiego tra efficienza organizzativa e diligenza del prestatore di lavoro», organizzato </w:t>
      </w:r>
      <w:r w:rsidR="004154B8">
        <w:rPr>
          <w:sz w:val="24"/>
          <w:szCs w:val="24"/>
        </w:rPr>
        <w:t xml:space="preserve">a Nola </w:t>
      </w:r>
      <w:r>
        <w:rPr>
          <w:sz w:val="24"/>
          <w:szCs w:val="24"/>
        </w:rPr>
        <w:t xml:space="preserve">dall’Università di Napoli </w:t>
      </w:r>
      <w:proofErr w:type="spellStart"/>
      <w:r>
        <w:rPr>
          <w:sz w:val="24"/>
          <w:szCs w:val="24"/>
        </w:rPr>
        <w:t>Parthenope</w:t>
      </w:r>
      <w:proofErr w:type="spellEnd"/>
      <w:r>
        <w:rPr>
          <w:sz w:val="24"/>
          <w:szCs w:val="24"/>
        </w:rPr>
        <w:t xml:space="preserve"> il 19 giugno 2006;</w:t>
      </w:r>
    </w:p>
    <w:p w:rsidR="007E7AFB" w:rsidRDefault="007E7AFB" w:rsidP="007E7AFB">
      <w:pPr>
        <w:pStyle w:val="Corpodeltesto"/>
        <w:numPr>
          <w:ilvl w:val="0"/>
          <w:numId w:val="15"/>
        </w:numPr>
        <w:rPr>
          <w:szCs w:val="24"/>
        </w:rPr>
      </w:pPr>
      <w:r w:rsidRPr="00F50EA8">
        <w:rPr>
          <w:szCs w:val="24"/>
        </w:rPr>
        <w:t>ha svolto un intervento programmato su «</w:t>
      </w:r>
      <w:r>
        <w:rPr>
          <w:szCs w:val="24"/>
        </w:rPr>
        <w:t>I codici di condotta dei dipendenti degli enti l</w:t>
      </w:r>
      <w:r>
        <w:rPr>
          <w:szCs w:val="24"/>
        </w:rPr>
        <w:t>o</w:t>
      </w:r>
      <w:r>
        <w:rPr>
          <w:szCs w:val="24"/>
        </w:rPr>
        <w:t>cali</w:t>
      </w:r>
      <w:r w:rsidRPr="00F50EA8">
        <w:rPr>
          <w:szCs w:val="24"/>
        </w:rPr>
        <w:t xml:space="preserve">» al Convegno </w:t>
      </w:r>
      <w:r>
        <w:rPr>
          <w:szCs w:val="24"/>
        </w:rPr>
        <w:t xml:space="preserve">Nazionale del Centro Studi di diritto del lavoro Domenico Napoletano </w:t>
      </w:r>
      <w:r w:rsidRPr="00F50EA8">
        <w:rPr>
          <w:szCs w:val="24"/>
        </w:rPr>
        <w:t>«</w:t>
      </w:r>
      <w:r>
        <w:rPr>
          <w:szCs w:val="24"/>
        </w:rPr>
        <w:t>Il lavoro nelle amministrazioni regionali e locali: privato nel pubblico o pubblico nel pr</w:t>
      </w:r>
      <w:r>
        <w:rPr>
          <w:szCs w:val="24"/>
        </w:rPr>
        <w:t>i</w:t>
      </w:r>
      <w:r>
        <w:rPr>
          <w:szCs w:val="24"/>
        </w:rPr>
        <w:t>vato</w:t>
      </w:r>
      <w:r w:rsidR="008A7CFD">
        <w:rPr>
          <w:szCs w:val="24"/>
        </w:rPr>
        <w:t>?</w:t>
      </w:r>
      <w:r w:rsidRPr="00F50EA8">
        <w:rPr>
          <w:szCs w:val="24"/>
        </w:rPr>
        <w:t>»</w:t>
      </w:r>
      <w:r>
        <w:rPr>
          <w:szCs w:val="24"/>
        </w:rPr>
        <w:t xml:space="preserve">, </w:t>
      </w:r>
      <w:r w:rsidR="008A7CFD">
        <w:rPr>
          <w:szCs w:val="24"/>
        </w:rPr>
        <w:t>organizzato</w:t>
      </w:r>
      <w:r w:rsidRPr="00F50EA8">
        <w:rPr>
          <w:szCs w:val="24"/>
        </w:rPr>
        <w:t xml:space="preserve"> a</w:t>
      </w:r>
      <w:r>
        <w:rPr>
          <w:szCs w:val="24"/>
        </w:rPr>
        <w:t xml:space="preserve">d </w:t>
      </w:r>
      <w:proofErr w:type="spellStart"/>
      <w:r>
        <w:rPr>
          <w:szCs w:val="24"/>
        </w:rPr>
        <w:t>Arcavacata</w:t>
      </w:r>
      <w:proofErr w:type="spellEnd"/>
      <w:r>
        <w:rPr>
          <w:szCs w:val="24"/>
        </w:rPr>
        <w:t xml:space="preserve"> di Rende</w:t>
      </w:r>
      <w:r w:rsidRPr="00F50EA8">
        <w:rPr>
          <w:szCs w:val="24"/>
        </w:rPr>
        <w:t xml:space="preserve"> </w:t>
      </w:r>
      <w:r>
        <w:rPr>
          <w:szCs w:val="24"/>
        </w:rPr>
        <w:t>(CS)</w:t>
      </w:r>
      <w:r w:rsidRPr="00F50EA8">
        <w:rPr>
          <w:szCs w:val="24"/>
        </w:rPr>
        <w:t xml:space="preserve">, presso l’Università degli Studi </w:t>
      </w:r>
      <w:r>
        <w:rPr>
          <w:szCs w:val="24"/>
        </w:rPr>
        <w:t>della C</w:t>
      </w:r>
      <w:r>
        <w:rPr>
          <w:szCs w:val="24"/>
        </w:rPr>
        <w:t>a</w:t>
      </w:r>
      <w:r>
        <w:rPr>
          <w:szCs w:val="24"/>
        </w:rPr>
        <w:t>labria</w:t>
      </w:r>
      <w:r w:rsidRPr="00F50EA8">
        <w:rPr>
          <w:szCs w:val="24"/>
        </w:rPr>
        <w:t xml:space="preserve">, il </w:t>
      </w:r>
      <w:r>
        <w:rPr>
          <w:szCs w:val="24"/>
        </w:rPr>
        <w:t>9 marzo</w:t>
      </w:r>
      <w:r w:rsidR="006B56F1">
        <w:rPr>
          <w:szCs w:val="24"/>
        </w:rPr>
        <w:t xml:space="preserve"> </w:t>
      </w:r>
      <w:r>
        <w:rPr>
          <w:szCs w:val="24"/>
        </w:rPr>
        <w:t>200</w:t>
      </w:r>
      <w:r w:rsidR="00D439F3">
        <w:rPr>
          <w:szCs w:val="24"/>
        </w:rPr>
        <w:t>7</w:t>
      </w:r>
      <w:r w:rsidRPr="00F50EA8">
        <w:rPr>
          <w:szCs w:val="24"/>
        </w:rPr>
        <w:t>;</w:t>
      </w:r>
    </w:p>
    <w:p w:rsidR="00137B33" w:rsidRPr="00F50EA8" w:rsidRDefault="00137B33" w:rsidP="007E7AFB">
      <w:pPr>
        <w:pStyle w:val="Corpodeltesto"/>
        <w:numPr>
          <w:ilvl w:val="0"/>
          <w:numId w:val="15"/>
        </w:numPr>
        <w:rPr>
          <w:szCs w:val="24"/>
        </w:rPr>
      </w:pPr>
      <w:r>
        <w:rPr>
          <w:szCs w:val="24"/>
        </w:rPr>
        <w:lastRenderedPageBreak/>
        <w:t>ha svolto un intervento programmato su «Licenziamento e lavori atipici</w:t>
      </w:r>
      <w:r w:rsidRPr="00137B33">
        <w:rPr>
          <w:szCs w:val="24"/>
        </w:rPr>
        <w:t>»</w:t>
      </w:r>
      <w:r>
        <w:rPr>
          <w:szCs w:val="24"/>
        </w:rPr>
        <w:t xml:space="preserve"> al </w:t>
      </w:r>
      <w:r w:rsidR="00F13FDF">
        <w:rPr>
          <w:szCs w:val="24"/>
        </w:rPr>
        <w:t xml:space="preserve">II </w:t>
      </w:r>
      <w:r>
        <w:rPr>
          <w:szCs w:val="24"/>
        </w:rPr>
        <w:t xml:space="preserve">Colloquio italo-tedesco organizzato </w:t>
      </w:r>
      <w:r w:rsidR="004154B8">
        <w:rPr>
          <w:szCs w:val="24"/>
        </w:rPr>
        <w:t xml:space="preserve">a Berlino </w:t>
      </w:r>
      <w:r>
        <w:rPr>
          <w:szCs w:val="24"/>
        </w:rPr>
        <w:t>da CGIL</w:t>
      </w:r>
      <w:r w:rsidR="00F13FDF">
        <w:rPr>
          <w:szCs w:val="24"/>
        </w:rPr>
        <w:t xml:space="preserve"> </w:t>
      </w:r>
      <w:r w:rsidR="00BD5839">
        <w:rPr>
          <w:szCs w:val="24"/>
        </w:rPr>
        <w:t>e D</w:t>
      </w:r>
      <w:r w:rsidR="00F13FDF">
        <w:rPr>
          <w:szCs w:val="24"/>
        </w:rPr>
        <w:t xml:space="preserve">GB </w:t>
      </w:r>
      <w:r>
        <w:rPr>
          <w:szCs w:val="24"/>
        </w:rPr>
        <w:t xml:space="preserve">sul tema «Libro Verde, </w:t>
      </w:r>
      <w:proofErr w:type="spellStart"/>
      <w:r w:rsidRPr="00F021EB">
        <w:rPr>
          <w:i/>
          <w:szCs w:val="24"/>
        </w:rPr>
        <w:t>flexicurity</w:t>
      </w:r>
      <w:proofErr w:type="spellEnd"/>
      <w:r>
        <w:rPr>
          <w:szCs w:val="24"/>
        </w:rPr>
        <w:t xml:space="preserve"> e tutele del lavoro tipico e atipico», il 13 e 14 settembre 2007;</w:t>
      </w:r>
    </w:p>
    <w:p w:rsidR="00BF7F88" w:rsidRPr="006D7CA1" w:rsidRDefault="00BF7F88" w:rsidP="00BF7F88">
      <w:pPr>
        <w:pStyle w:val="Corpodeltesto"/>
        <w:numPr>
          <w:ilvl w:val="0"/>
          <w:numId w:val="15"/>
        </w:numPr>
        <w:rPr>
          <w:color w:val="000000"/>
          <w:szCs w:val="24"/>
        </w:rPr>
      </w:pPr>
      <w:r>
        <w:t>ha svolto un intervento programmato su «</w:t>
      </w:r>
      <w:r>
        <w:rPr>
          <w:color w:val="000000"/>
        </w:rPr>
        <w:t>L</w:t>
      </w:r>
      <w:r w:rsidRPr="00BF7F88">
        <w:rPr>
          <w:color w:val="000000"/>
        </w:rPr>
        <w:t xml:space="preserve">a proposta di legge della Regione Calabria </w:t>
      </w:r>
      <w:r w:rsidRPr="00BF7F88">
        <w:rPr>
          <w:color w:val="000000"/>
          <w:szCs w:val="24"/>
        </w:rPr>
        <w:t>in tema di emersione del lavoro irregolare</w:t>
      </w:r>
      <w:r w:rsidRPr="00137B33">
        <w:t>»</w:t>
      </w:r>
      <w:r>
        <w:t xml:space="preserve"> al Seminario organizzato al Campus Universitario di </w:t>
      </w:r>
      <w:proofErr w:type="spellStart"/>
      <w:r>
        <w:t>Germaneto</w:t>
      </w:r>
      <w:proofErr w:type="spellEnd"/>
      <w:r>
        <w:t xml:space="preserve"> dell’Università Magna </w:t>
      </w:r>
      <w:proofErr w:type="spellStart"/>
      <w:r>
        <w:t>Græcia</w:t>
      </w:r>
      <w:proofErr w:type="spellEnd"/>
      <w:r>
        <w:t xml:space="preserve"> di Catanzaro </w:t>
      </w:r>
      <w:r w:rsidR="00B86C67">
        <w:t xml:space="preserve">dalla Fondazione </w:t>
      </w:r>
      <w:proofErr w:type="spellStart"/>
      <w:r w:rsidR="00B86C67">
        <w:t>Field</w:t>
      </w:r>
      <w:proofErr w:type="spellEnd"/>
      <w:r w:rsidR="00B86C67">
        <w:t xml:space="preserve"> </w:t>
      </w:r>
      <w:r w:rsidR="00780238">
        <w:t xml:space="preserve">della Regione Calabria </w:t>
      </w:r>
      <w:r>
        <w:t>sul tema «Questioni sul lavoro sommerso</w:t>
      </w:r>
      <w:r w:rsidRPr="00BF7F88">
        <w:t xml:space="preserve">», il </w:t>
      </w:r>
      <w:r>
        <w:t>29 novembre</w:t>
      </w:r>
      <w:r w:rsidRPr="00BF7F88">
        <w:t xml:space="preserve"> 2007;</w:t>
      </w:r>
    </w:p>
    <w:p w:rsidR="006D7CA1" w:rsidRPr="00F72494" w:rsidRDefault="006D7CA1" w:rsidP="00BF7F88">
      <w:pPr>
        <w:pStyle w:val="Corpodeltesto"/>
        <w:numPr>
          <w:ilvl w:val="0"/>
          <w:numId w:val="15"/>
        </w:numPr>
        <w:rPr>
          <w:color w:val="000000"/>
          <w:szCs w:val="24"/>
        </w:rPr>
      </w:pPr>
      <w:r>
        <w:t>ha svolto una relazione sul tema «</w:t>
      </w:r>
      <w:r w:rsidRPr="00272CB1">
        <w:rPr>
          <w:szCs w:val="24"/>
        </w:rPr>
        <w:t>Provvedimenti disciplinari in azienda: profili normativi e orientamenti giurisprudenziali</w:t>
      </w:r>
      <w:r>
        <w:rPr>
          <w:szCs w:val="24"/>
        </w:rPr>
        <w:t>» al Convegno organizzato sulla medesima tematica dall’Ordine dei Consulenti del Lavoro di Catanzaro, in collaborazione con l’Ordine degli Avvocati di Lamezia Terme e l’AIGA di Lamezia Terme, il 24 giugno 2009;</w:t>
      </w:r>
    </w:p>
    <w:p w:rsidR="00F72494" w:rsidRPr="00784662" w:rsidRDefault="00F72494" w:rsidP="00F72494">
      <w:pPr>
        <w:pStyle w:val="Corpodeltesto"/>
        <w:numPr>
          <w:ilvl w:val="0"/>
          <w:numId w:val="15"/>
        </w:numPr>
        <w:rPr>
          <w:color w:val="000000"/>
          <w:szCs w:val="24"/>
        </w:rPr>
      </w:pPr>
      <w:r>
        <w:t xml:space="preserve">ha svolto un intervento </w:t>
      </w:r>
      <w:r w:rsidRPr="00784662">
        <w:rPr>
          <w:szCs w:val="24"/>
        </w:rPr>
        <w:t>programmato su «</w:t>
      </w:r>
      <w:r w:rsidRPr="00784662">
        <w:rPr>
          <w:color w:val="000000"/>
          <w:szCs w:val="24"/>
        </w:rPr>
        <w:t>Tempi di lavoro, di non lavoro e identità culturali e di genere</w:t>
      </w:r>
      <w:r w:rsidRPr="00784662">
        <w:rPr>
          <w:szCs w:val="24"/>
        </w:rPr>
        <w:t xml:space="preserve">» (in coordinamento con Rosario </w:t>
      </w:r>
      <w:proofErr w:type="spellStart"/>
      <w:r w:rsidRPr="00784662">
        <w:rPr>
          <w:szCs w:val="24"/>
        </w:rPr>
        <w:t>Santucci</w:t>
      </w:r>
      <w:proofErr w:type="spellEnd"/>
      <w:r w:rsidRPr="00784662">
        <w:rPr>
          <w:szCs w:val="24"/>
        </w:rPr>
        <w:t xml:space="preserve"> e Paola Saracini) al Conveg</w:t>
      </w:r>
      <w:r w:rsidR="00CE3EAC" w:rsidRPr="00784662">
        <w:rPr>
          <w:szCs w:val="24"/>
        </w:rPr>
        <w:t>n</w:t>
      </w:r>
      <w:r w:rsidRPr="00784662">
        <w:rPr>
          <w:szCs w:val="24"/>
        </w:rPr>
        <w:t xml:space="preserve">o su «Organizzazione del lavoro e tecniche giuridiche per garantire la diversità culturale e di genere», svoltosi a Benevento, all’Università del </w:t>
      </w:r>
      <w:proofErr w:type="spellStart"/>
      <w:r w:rsidRPr="00784662">
        <w:rPr>
          <w:szCs w:val="24"/>
        </w:rPr>
        <w:t>Sannio</w:t>
      </w:r>
      <w:proofErr w:type="spellEnd"/>
      <w:r w:rsidR="00CE3EAC" w:rsidRPr="00784662">
        <w:rPr>
          <w:szCs w:val="24"/>
        </w:rPr>
        <w:t>,</w:t>
      </w:r>
      <w:r w:rsidRPr="00784662">
        <w:rPr>
          <w:szCs w:val="24"/>
        </w:rPr>
        <w:t xml:space="preserve"> il 2 ottobre 2009;</w:t>
      </w:r>
    </w:p>
    <w:p w:rsidR="00784662" w:rsidRPr="003E3707" w:rsidRDefault="00784662" w:rsidP="00784662">
      <w:pPr>
        <w:numPr>
          <w:ilvl w:val="0"/>
          <w:numId w:val="15"/>
        </w:numPr>
        <w:jc w:val="both"/>
        <w:rPr>
          <w:color w:val="000000"/>
          <w:sz w:val="24"/>
          <w:szCs w:val="24"/>
        </w:rPr>
      </w:pPr>
      <w:r w:rsidRPr="00784662">
        <w:rPr>
          <w:sz w:val="24"/>
          <w:szCs w:val="24"/>
        </w:rPr>
        <w:t>è stato relatore al Convegno interdisciplinare su «Merito indiv</w:t>
      </w:r>
      <w:r w:rsidR="00021064">
        <w:rPr>
          <w:sz w:val="24"/>
          <w:szCs w:val="24"/>
        </w:rPr>
        <w:t>id</w:t>
      </w:r>
      <w:r w:rsidRPr="00784662">
        <w:rPr>
          <w:sz w:val="24"/>
          <w:szCs w:val="24"/>
        </w:rPr>
        <w:t>uale &amp; Performance Org</w:t>
      </w:r>
      <w:r w:rsidRPr="00784662">
        <w:rPr>
          <w:sz w:val="24"/>
          <w:szCs w:val="24"/>
        </w:rPr>
        <w:t>a</w:t>
      </w:r>
      <w:r w:rsidRPr="00784662">
        <w:rPr>
          <w:sz w:val="24"/>
          <w:szCs w:val="24"/>
        </w:rPr>
        <w:t xml:space="preserve">nizzativa», organizzato insieme a Rocco </w:t>
      </w:r>
      <w:proofErr w:type="spellStart"/>
      <w:r w:rsidRPr="00784662">
        <w:rPr>
          <w:sz w:val="24"/>
          <w:szCs w:val="24"/>
        </w:rPr>
        <w:t>Reina</w:t>
      </w:r>
      <w:proofErr w:type="spellEnd"/>
      <w:r w:rsidRPr="00784662">
        <w:rPr>
          <w:sz w:val="24"/>
          <w:szCs w:val="24"/>
        </w:rPr>
        <w:t xml:space="preserve"> ed Ernesto De </w:t>
      </w:r>
      <w:proofErr w:type="spellStart"/>
      <w:r w:rsidRPr="00784662">
        <w:rPr>
          <w:sz w:val="24"/>
          <w:szCs w:val="24"/>
        </w:rPr>
        <w:t>Nito</w:t>
      </w:r>
      <w:proofErr w:type="spellEnd"/>
      <w:r w:rsidRPr="00784662">
        <w:rPr>
          <w:sz w:val="24"/>
          <w:szCs w:val="24"/>
        </w:rPr>
        <w:t xml:space="preserve"> presso l’Università d</w:t>
      </w:r>
      <w:r w:rsidRPr="00784662">
        <w:rPr>
          <w:sz w:val="24"/>
          <w:szCs w:val="24"/>
        </w:rPr>
        <w:t>e</w:t>
      </w:r>
      <w:r w:rsidRPr="00784662">
        <w:rPr>
          <w:sz w:val="24"/>
          <w:szCs w:val="24"/>
        </w:rPr>
        <w:t xml:space="preserve">gli Studi Magna </w:t>
      </w:r>
      <w:proofErr w:type="spellStart"/>
      <w:r w:rsidRPr="00784662">
        <w:rPr>
          <w:sz w:val="24"/>
          <w:szCs w:val="24"/>
        </w:rPr>
        <w:t>Græcia</w:t>
      </w:r>
      <w:proofErr w:type="spellEnd"/>
      <w:r w:rsidRPr="00784662">
        <w:rPr>
          <w:sz w:val="24"/>
          <w:szCs w:val="24"/>
        </w:rPr>
        <w:t xml:space="preserve"> di Catanzaro, Campus di </w:t>
      </w:r>
      <w:proofErr w:type="spellStart"/>
      <w:r w:rsidRPr="00784662">
        <w:rPr>
          <w:sz w:val="24"/>
          <w:szCs w:val="24"/>
        </w:rPr>
        <w:t>Germaneto</w:t>
      </w:r>
      <w:proofErr w:type="spellEnd"/>
      <w:r>
        <w:rPr>
          <w:sz w:val="24"/>
          <w:szCs w:val="24"/>
        </w:rPr>
        <w:t xml:space="preserve"> - Catanzaro</w:t>
      </w:r>
      <w:r w:rsidRPr="00784662">
        <w:rPr>
          <w:sz w:val="24"/>
          <w:szCs w:val="24"/>
        </w:rPr>
        <w:t xml:space="preserve">, il </w:t>
      </w:r>
      <w:r>
        <w:rPr>
          <w:sz w:val="24"/>
          <w:szCs w:val="24"/>
        </w:rPr>
        <w:t>4 dicembre 2009</w:t>
      </w:r>
      <w:r w:rsidR="003E3707">
        <w:rPr>
          <w:sz w:val="24"/>
          <w:szCs w:val="24"/>
        </w:rPr>
        <w:t>;</w:t>
      </w:r>
    </w:p>
    <w:p w:rsidR="00237E83" w:rsidRDefault="003E3707" w:rsidP="00237E83">
      <w:pPr>
        <w:pStyle w:val="Corpodeltesto"/>
        <w:numPr>
          <w:ilvl w:val="0"/>
          <w:numId w:val="15"/>
        </w:numPr>
        <w:ind w:left="284" w:hanging="284"/>
        <w:rPr>
          <w:szCs w:val="24"/>
        </w:rPr>
      </w:pPr>
      <w:r w:rsidRPr="00237E83">
        <w:rPr>
          <w:szCs w:val="24"/>
        </w:rPr>
        <w:t>è intervenuto alle Giornate di Studio dell’</w:t>
      </w:r>
      <w:proofErr w:type="spellStart"/>
      <w:r w:rsidRPr="00237E83">
        <w:rPr>
          <w:szCs w:val="24"/>
        </w:rPr>
        <w:t>A.I.D.LA.S.S.</w:t>
      </w:r>
      <w:proofErr w:type="spellEnd"/>
      <w:r w:rsidRPr="00237E83">
        <w:rPr>
          <w:szCs w:val="24"/>
        </w:rPr>
        <w:t xml:space="preserve"> su «Il diritto del lavoro nel sistema giuridico privatistico», Parma, 4-5 giugno 2010, con un contributo su «L’abuso di auton</w:t>
      </w:r>
      <w:r w:rsidRPr="00237E83">
        <w:rPr>
          <w:szCs w:val="24"/>
        </w:rPr>
        <w:t>o</w:t>
      </w:r>
      <w:r w:rsidRPr="00237E83">
        <w:rPr>
          <w:szCs w:val="24"/>
        </w:rPr>
        <w:t xml:space="preserve">mia contrattuale nei contratti asimmetrici: spunti </w:t>
      </w:r>
      <w:r w:rsidR="00900A4D">
        <w:rPr>
          <w:szCs w:val="24"/>
        </w:rPr>
        <w:t>di riflessione</w:t>
      </w:r>
      <w:r w:rsidRPr="00237E83">
        <w:rPr>
          <w:szCs w:val="24"/>
        </w:rPr>
        <w:t xml:space="preserve"> sulle nullità </w:t>
      </w:r>
      <w:proofErr w:type="spellStart"/>
      <w:r w:rsidRPr="00237E83">
        <w:rPr>
          <w:szCs w:val="24"/>
        </w:rPr>
        <w:t>lavoristiche</w:t>
      </w:r>
      <w:proofErr w:type="spellEnd"/>
      <w:r w:rsidRPr="00237E83">
        <w:rPr>
          <w:szCs w:val="24"/>
        </w:rPr>
        <w:t xml:space="preserve"> a partire dalle discipline di protezione del contraente de</w:t>
      </w:r>
      <w:r w:rsidR="00237E83" w:rsidRPr="00237E83">
        <w:rPr>
          <w:szCs w:val="24"/>
        </w:rPr>
        <w:t>bole»;</w:t>
      </w:r>
    </w:p>
    <w:p w:rsidR="00237E83" w:rsidRDefault="00237E83" w:rsidP="00237E83">
      <w:pPr>
        <w:pStyle w:val="Corpodeltesto"/>
        <w:numPr>
          <w:ilvl w:val="0"/>
          <w:numId w:val="15"/>
        </w:numPr>
        <w:ind w:left="284" w:hanging="284"/>
        <w:rPr>
          <w:szCs w:val="24"/>
        </w:rPr>
      </w:pPr>
      <w:r w:rsidRPr="00237E83">
        <w:rPr>
          <w:szCs w:val="24"/>
        </w:rPr>
        <w:t>ha svolto un intervento pro</w:t>
      </w:r>
      <w:r w:rsidR="00D703FD">
        <w:rPr>
          <w:szCs w:val="24"/>
        </w:rPr>
        <w:t>grammato dal titolo «</w:t>
      </w:r>
      <w:r w:rsidRPr="00237E83">
        <w:rPr>
          <w:szCs w:val="24"/>
        </w:rPr>
        <w:t>Prime riflessioni sulle novità in tema di certificazione del contratto di lavoro introdotte dal c.d. Collegato Lavoro (legge 4 nove</w:t>
      </w:r>
      <w:r w:rsidRPr="00237E83">
        <w:rPr>
          <w:szCs w:val="24"/>
        </w:rPr>
        <w:t>m</w:t>
      </w:r>
      <w:r w:rsidRPr="00237E83">
        <w:rPr>
          <w:szCs w:val="24"/>
        </w:rPr>
        <w:t>bre 2010, n. 183)»</w:t>
      </w:r>
      <w:r>
        <w:rPr>
          <w:szCs w:val="24"/>
        </w:rPr>
        <w:t>,</w:t>
      </w:r>
      <w:r w:rsidRPr="00237E83">
        <w:rPr>
          <w:szCs w:val="24"/>
        </w:rPr>
        <w:t xml:space="preserve"> al </w:t>
      </w:r>
      <w:r>
        <w:rPr>
          <w:szCs w:val="24"/>
        </w:rPr>
        <w:t xml:space="preserve">Seminario </w:t>
      </w:r>
      <w:r w:rsidRPr="00237E83">
        <w:rPr>
          <w:szCs w:val="24"/>
        </w:rPr>
        <w:t>sul tema «</w:t>
      </w:r>
      <w:r>
        <w:rPr>
          <w:szCs w:val="24"/>
        </w:rPr>
        <w:t>Il Diritto del Lavoro dopo la Legge 4 novembre 2010 n.183. Un dialogo intergenerazionale</w:t>
      </w:r>
      <w:r w:rsidRPr="00237E83">
        <w:rPr>
          <w:szCs w:val="24"/>
        </w:rPr>
        <w:t>»,</w:t>
      </w:r>
      <w:r>
        <w:rPr>
          <w:szCs w:val="24"/>
        </w:rPr>
        <w:t xml:space="preserve"> </w:t>
      </w:r>
      <w:r w:rsidR="00D703FD">
        <w:rPr>
          <w:szCs w:val="24"/>
        </w:rPr>
        <w:t>tenutosi</w:t>
      </w:r>
      <w:r>
        <w:rPr>
          <w:szCs w:val="24"/>
        </w:rPr>
        <w:t xml:space="preserve"> a Napoli</w:t>
      </w:r>
      <w:r w:rsidRPr="00237E83">
        <w:rPr>
          <w:szCs w:val="24"/>
        </w:rPr>
        <w:t xml:space="preserve"> il </w:t>
      </w:r>
      <w:r w:rsidR="00D703FD">
        <w:rPr>
          <w:szCs w:val="24"/>
        </w:rPr>
        <w:t>14 gennaio 2011;</w:t>
      </w:r>
    </w:p>
    <w:p w:rsidR="00D703FD" w:rsidRDefault="00D703FD" w:rsidP="00D703FD">
      <w:pPr>
        <w:pStyle w:val="Corpodeltesto"/>
        <w:numPr>
          <w:ilvl w:val="0"/>
          <w:numId w:val="15"/>
        </w:numPr>
        <w:ind w:left="284" w:hanging="284"/>
        <w:rPr>
          <w:szCs w:val="24"/>
        </w:rPr>
      </w:pPr>
      <w:r w:rsidRPr="00237E83">
        <w:rPr>
          <w:szCs w:val="24"/>
        </w:rPr>
        <w:t>ha svolto un intervento pro</w:t>
      </w:r>
      <w:r>
        <w:rPr>
          <w:szCs w:val="24"/>
        </w:rPr>
        <w:t>grammato dal titolo «Il giurista del lavoro: un interprete “dial</w:t>
      </w:r>
      <w:r>
        <w:rPr>
          <w:szCs w:val="24"/>
        </w:rPr>
        <w:t>o</w:t>
      </w:r>
      <w:r>
        <w:rPr>
          <w:szCs w:val="24"/>
        </w:rPr>
        <w:t>gante”</w:t>
      </w:r>
      <w:r w:rsidRPr="00237E83">
        <w:rPr>
          <w:szCs w:val="24"/>
        </w:rPr>
        <w:t>»</w:t>
      </w:r>
      <w:r>
        <w:rPr>
          <w:szCs w:val="24"/>
        </w:rPr>
        <w:t>,</w:t>
      </w:r>
      <w:r w:rsidRPr="00237E83">
        <w:rPr>
          <w:szCs w:val="24"/>
        </w:rPr>
        <w:t xml:space="preserve"> al </w:t>
      </w:r>
      <w:r>
        <w:rPr>
          <w:szCs w:val="24"/>
        </w:rPr>
        <w:t xml:space="preserve">Seminario </w:t>
      </w:r>
      <w:r w:rsidRPr="00237E83">
        <w:rPr>
          <w:szCs w:val="24"/>
        </w:rPr>
        <w:t>sul tema «</w:t>
      </w:r>
      <w:r>
        <w:rPr>
          <w:szCs w:val="24"/>
        </w:rPr>
        <w:t xml:space="preserve">Il Diritto sociale del lavoro: il presente ed </w:t>
      </w:r>
      <w:r w:rsidR="00897CED">
        <w:rPr>
          <w:szCs w:val="24"/>
        </w:rPr>
        <w:t>il futu</w:t>
      </w:r>
      <w:r w:rsidR="001E4E13">
        <w:rPr>
          <w:szCs w:val="24"/>
        </w:rPr>
        <w:t>r</w:t>
      </w:r>
      <w:r w:rsidR="00897CED">
        <w:rPr>
          <w:szCs w:val="24"/>
        </w:rPr>
        <w:t>o. A che servono i giuris</w:t>
      </w:r>
      <w:r>
        <w:rPr>
          <w:szCs w:val="24"/>
        </w:rPr>
        <w:t>ti del lavoro</w:t>
      </w:r>
      <w:r w:rsidRPr="00D703FD">
        <w:rPr>
          <w:szCs w:val="24"/>
        </w:rPr>
        <w:t xml:space="preserve">», </w:t>
      </w:r>
      <w:r>
        <w:rPr>
          <w:szCs w:val="24"/>
        </w:rPr>
        <w:t>tenutosi</w:t>
      </w:r>
      <w:r w:rsidRPr="00D703FD">
        <w:rPr>
          <w:szCs w:val="24"/>
        </w:rPr>
        <w:t xml:space="preserve"> a </w:t>
      </w:r>
      <w:r>
        <w:rPr>
          <w:szCs w:val="24"/>
        </w:rPr>
        <w:t>Bari</w:t>
      </w:r>
      <w:r w:rsidRPr="00D703FD">
        <w:rPr>
          <w:szCs w:val="24"/>
        </w:rPr>
        <w:t xml:space="preserve"> il 4 </w:t>
      </w:r>
      <w:r>
        <w:rPr>
          <w:szCs w:val="24"/>
        </w:rPr>
        <w:t>febbr</w:t>
      </w:r>
      <w:r w:rsidRPr="00D703FD">
        <w:rPr>
          <w:szCs w:val="24"/>
        </w:rPr>
        <w:t>aio 2011</w:t>
      </w:r>
      <w:r w:rsidR="00E43FAC">
        <w:rPr>
          <w:szCs w:val="24"/>
        </w:rPr>
        <w:t>;</w:t>
      </w:r>
    </w:p>
    <w:p w:rsidR="00E43FAC" w:rsidRDefault="00E43FAC" w:rsidP="00D703FD">
      <w:pPr>
        <w:pStyle w:val="Corpodeltesto"/>
        <w:numPr>
          <w:ilvl w:val="0"/>
          <w:numId w:val="15"/>
        </w:numPr>
        <w:ind w:left="284" w:hanging="284"/>
        <w:rPr>
          <w:szCs w:val="24"/>
        </w:rPr>
      </w:pPr>
      <w:r>
        <w:rPr>
          <w:szCs w:val="24"/>
        </w:rPr>
        <w:t xml:space="preserve">è stato </w:t>
      </w:r>
      <w:proofErr w:type="spellStart"/>
      <w:r>
        <w:rPr>
          <w:szCs w:val="24"/>
        </w:rPr>
        <w:t>discussant</w:t>
      </w:r>
      <w:proofErr w:type="spellEnd"/>
      <w:r>
        <w:rPr>
          <w:szCs w:val="24"/>
        </w:rPr>
        <w:t xml:space="preserve"> al Seminario su «</w:t>
      </w:r>
      <w:r w:rsidR="00DA1394">
        <w:rPr>
          <w:szCs w:val="24"/>
        </w:rPr>
        <w:t>La collaborazione pubblico/privato nelle misure di a</w:t>
      </w:r>
      <w:r w:rsidR="00DA1394">
        <w:rPr>
          <w:szCs w:val="24"/>
        </w:rPr>
        <w:t>c</w:t>
      </w:r>
      <w:r w:rsidR="00DA1394">
        <w:rPr>
          <w:szCs w:val="24"/>
        </w:rPr>
        <w:t>compagnamento al lavoro</w:t>
      </w:r>
      <w:r>
        <w:rPr>
          <w:szCs w:val="24"/>
        </w:rPr>
        <w:t>», organizzato presso l’Università Federico II di Napoli il 18 marzo 2011</w:t>
      </w:r>
      <w:r w:rsidR="00186FEB">
        <w:rPr>
          <w:szCs w:val="24"/>
        </w:rPr>
        <w:t>;</w:t>
      </w:r>
    </w:p>
    <w:p w:rsidR="00186FEB" w:rsidRDefault="00186FEB" w:rsidP="00D703FD">
      <w:pPr>
        <w:pStyle w:val="Corpodeltesto"/>
        <w:numPr>
          <w:ilvl w:val="0"/>
          <w:numId w:val="15"/>
        </w:numPr>
        <w:ind w:left="284" w:hanging="284"/>
        <w:rPr>
          <w:szCs w:val="24"/>
        </w:rPr>
      </w:pPr>
      <w:r>
        <w:rPr>
          <w:szCs w:val="24"/>
        </w:rPr>
        <w:t xml:space="preserve">è intervenuto, come invitato, al workshop sul tema «Il lavoro in Italia, il ruolo dei Servizi per l’Impiego. Modelli e strumenti innovativi: esperienze e nuovi progetti», al Forum </w:t>
      </w:r>
      <w:proofErr w:type="spellStart"/>
      <w:r>
        <w:rPr>
          <w:szCs w:val="24"/>
        </w:rPr>
        <w:t>E-labòra</w:t>
      </w:r>
      <w:proofErr w:type="spellEnd"/>
      <w:r>
        <w:rPr>
          <w:szCs w:val="24"/>
        </w:rPr>
        <w:t>, Laboratori per l’orientamento, la formazione e il lavoro, svoltosi a Catanz</w:t>
      </w:r>
      <w:r w:rsidR="001E4E13">
        <w:rPr>
          <w:szCs w:val="24"/>
        </w:rPr>
        <w:t>aro nei giorni 24-26 marzo 2011;</w:t>
      </w:r>
    </w:p>
    <w:p w:rsidR="008D4F7B" w:rsidRDefault="008D4F7B" w:rsidP="001E4E13">
      <w:pPr>
        <w:pStyle w:val="Corpodeltesto"/>
        <w:numPr>
          <w:ilvl w:val="0"/>
          <w:numId w:val="15"/>
        </w:numPr>
        <w:ind w:left="284" w:hanging="284"/>
        <w:rPr>
          <w:szCs w:val="24"/>
        </w:rPr>
      </w:pPr>
      <w:r w:rsidRPr="00237E83">
        <w:rPr>
          <w:szCs w:val="24"/>
        </w:rPr>
        <w:t>ha svolto un intervento pro</w:t>
      </w:r>
      <w:r>
        <w:rPr>
          <w:szCs w:val="24"/>
        </w:rPr>
        <w:t xml:space="preserve">grammato </w:t>
      </w:r>
      <w:r w:rsidRPr="00237E83">
        <w:rPr>
          <w:szCs w:val="24"/>
        </w:rPr>
        <w:t xml:space="preserve">al </w:t>
      </w:r>
      <w:r>
        <w:rPr>
          <w:szCs w:val="24"/>
        </w:rPr>
        <w:t xml:space="preserve">Seminario </w:t>
      </w:r>
      <w:r w:rsidRPr="00237E83">
        <w:rPr>
          <w:szCs w:val="24"/>
        </w:rPr>
        <w:t>sul tema «</w:t>
      </w:r>
      <w:r>
        <w:rPr>
          <w:szCs w:val="24"/>
        </w:rPr>
        <w:t>Licenziamenti e mercato del lavoro</w:t>
      </w:r>
      <w:r w:rsidRPr="00D703FD">
        <w:rPr>
          <w:szCs w:val="24"/>
        </w:rPr>
        <w:t xml:space="preserve">», </w:t>
      </w:r>
      <w:r>
        <w:rPr>
          <w:szCs w:val="24"/>
        </w:rPr>
        <w:t>organizzato dalla rivista Diritti Lavori Mercati e tenutosi</w:t>
      </w:r>
      <w:r w:rsidRPr="00D703FD">
        <w:rPr>
          <w:szCs w:val="24"/>
        </w:rPr>
        <w:t xml:space="preserve"> a </w:t>
      </w:r>
      <w:r>
        <w:rPr>
          <w:szCs w:val="24"/>
        </w:rPr>
        <w:t>Napoli</w:t>
      </w:r>
      <w:r w:rsidRPr="00D703FD">
        <w:rPr>
          <w:szCs w:val="24"/>
        </w:rPr>
        <w:t xml:space="preserve"> il </w:t>
      </w:r>
      <w:r>
        <w:rPr>
          <w:szCs w:val="24"/>
        </w:rPr>
        <w:t>19 marzo 2012;</w:t>
      </w:r>
    </w:p>
    <w:p w:rsidR="001E4E13" w:rsidRDefault="001E4E13" w:rsidP="001E4E13">
      <w:pPr>
        <w:pStyle w:val="Corpodeltesto"/>
        <w:numPr>
          <w:ilvl w:val="0"/>
          <w:numId w:val="15"/>
        </w:numPr>
        <w:ind w:left="284" w:hanging="284"/>
        <w:rPr>
          <w:szCs w:val="24"/>
        </w:rPr>
      </w:pPr>
      <w:r w:rsidRPr="00237E83">
        <w:rPr>
          <w:szCs w:val="24"/>
        </w:rPr>
        <w:t>ha svolto un intervento pro</w:t>
      </w:r>
      <w:r>
        <w:rPr>
          <w:szCs w:val="24"/>
        </w:rPr>
        <w:t>grammato dal titolo «La libertà nel diritto del lavoro: consider</w:t>
      </w:r>
      <w:r>
        <w:rPr>
          <w:szCs w:val="24"/>
        </w:rPr>
        <w:t>a</w:t>
      </w:r>
      <w:r>
        <w:rPr>
          <w:szCs w:val="24"/>
        </w:rPr>
        <w:t>zione sull’autonomia contrattuale individuale</w:t>
      </w:r>
      <w:r w:rsidRPr="00237E83">
        <w:rPr>
          <w:szCs w:val="24"/>
        </w:rPr>
        <w:t>»</w:t>
      </w:r>
      <w:r>
        <w:rPr>
          <w:szCs w:val="24"/>
        </w:rPr>
        <w:t>,</w:t>
      </w:r>
      <w:r w:rsidRPr="00237E83">
        <w:rPr>
          <w:szCs w:val="24"/>
        </w:rPr>
        <w:t xml:space="preserve"> al </w:t>
      </w:r>
      <w:r>
        <w:rPr>
          <w:szCs w:val="24"/>
        </w:rPr>
        <w:t xml:space="preserve">Seminario </w:t>
      </w:r>
      <w:r w:rsidRPr="00237E83">
        <w:rPr>
          <w:szCs w:val="24"/>
        </w:rPr>
        <w:t>sul tema «</w:t>
      </w:r>
      <w:r>
        <w:rPr>
          <w:szCs w:val="24"/>
        </w:rPr>
        <w:t>Il fondamento del Diritto sociale del lavoro. Un vocabolario costituente</w:t>
      </w:r>
      <w:r w:rsidRPr="00D703FD">
        <w:rPr>
          <w:szCs w:val="24"/>
        </w:rPr>
        <w:t xml:space="preserve">», </w:t>
      </w:r>
      <w:r>
        <w:rPr>
          <w:szCs w:val="24"/>
        </w:rPr>
        <w:t>tenutosi</w:t>
      </w:r>
      <w:r w:rsidRPr="00D703FD">
        <w:rPr>
          <w:szCs w:val="24"/>
        </w:rPr>
        <w:t xml:space="preserve"> a </w:t>
      </w:r>
      <w:r>
        <w:rPr>
          <w:szCs w:val="24"/>
        </w:rPr>
        <w:t>Bari</w:t>
      </w:r>
      <w:r w:rsidRPr="00D703FD">
        <w:rPr>
          <w:szCs w:val="24"/>
        </w:rPr>
        <w:t xml:space="preserve"> il </w:t>
      </w:r>
      <w:r w:rsidR="00C44A43">
        <w:rPr>
          <w:szCs w:val="24"/>
        </w:rPr>
        <w:t>30 marzo 2012;</w:t>
      </w:r>
    </w:p>
    <w:p w:rsidR="00C44A43" w:rsidRPr="003C14B9" w:rsidRDefault="00C44A43" w:rsidP="001E4E13">
      <w:pPr>
        <w:pStyle w:val="Corpodeltesto"/>
        <w:numPr>
          <w:ilvl w:val="0"/>
          <w:numId w:val="15"/>
        </w:numPr>
        <w:ind w:left="284" w:hanging="284"/>
        <w:rPr>
          <w:szCs w:val="24"/>
        </w:rPr>
      </w:pPr>
      <w:r>
        <w:rPr>
          <w:szCs w:val="24"/>
        </w:rPr>
        <w:t xml:space="preserve">ha partecipato, come relatore, al Seminario inaugurale del Master in Management nelle </w:t>
      </w:r>
      <w:r w:rsidRPr="003C14B9">
        <w:rPr>
          <w:szCs w:val="24"/>
        </w:rPr>
        <w:t xml:space="preserve">amministrazioni pubbliche dell’Università degli Studi del </w:t>
      </w:r>
      <w:proofErr w:type="spellStart"/>
      <w:r w:rsidRPr="003C14B9">
        <w:rPr>
          <w:szCs w:val="24"/>
        </w:rPr>
        <w:t>Sannio</w:t>
      </w:r>
      <w:proofErr w:type="spellEnd"/>
      <w:r w:rsidRPr="003C14B9">
        <w:rPr>
          <w:szCs w:val="24"/>
        </w:rPr>
        <w:t xml:space="preserve"> sul tema «Principio di l</w:t>
      </w:r>
      <w:r w:rsidRPr="003C14B9">
        <w:rPr>
          <w:szCs w:val="24"/>
        </w:rPr>
        <w:t>e</w:t>
      </w:r>
      <w:r w:rsidRPr="003C14B9">
        <w:rPr>
          <w:szCs w:val="24"/>
        </w:rPr>
        <w:t>galità ed efficienza organizzativa», tenutosi a Benevento il 18 ottobre 2013;</w:t>
      </w:r>
    </w:p>
    <w:p w:rsidR="003C14B9" w:rsidRPr="008E41EC" w:rsidRDefault="003C14B9" w:rsidP="001E4E13">
      <w:pPr>
        <w:pStyle w:val="Corpodeltesto"/>
        <w:numPr>
          <w:ilvl w:val="0"/>
          <w:numId w:val="15"/>
        </w:numPr>
        <w:ind w:left="284" w:hanging="284"/>
        <w:rPr>
          <w:szCs w:val="24"/>
        </w:rPr>
      </w:pPr>
      <w:r w:rsidRPr="003C14B9">
        <w:rPr>
          <w:szCs w:val="24"/>
        </w:rPr>
        <w:t xml:space="preserve">ha svolto la relazione introduttiva sul </w:t>
      </w:r>
      <w:r w:rsidRPr="00930619">
        <w:rPr>
          <w:szCs w:val="24"/>
        </w:rPr>
        <w:t xml:space="preserve">tema dello </w:t>
      </w:r>
      <w:proofErr w:type="spellStart"/>
      <w:r w:rsidRPr="006F196F">
        <w:rPr>
          <w:i/>
          <w:szCs w:val="24"/>
        </w:rPr>
        <w:t>jus</w:t>
      </w:r>
      <w:proofErr w:type="spellEnd"/>
      <w:r w:rsidRPr="006F196F">
        <w:rPr>
          <w:i/>
          <w:szCs w:val="24"/>
        </w:rPr>
        <w:t xml:space="preserve"> </w:t>
      </w:r>
      <w:proofErr w:type="spellStart"/>
      <w:r w:rsidRPr="006F196F">
        <w:rPr>
          <w:i/>
          <w:szCs w:val="24"/>
        </w:rPr>
        <w:t>variandi</w:t>
      </w:r>
      <w:proofErr w:type="spellEnd"/>
      <w:r w:rsidRPr="00930619">
        <w:rPr>
          <w:szCs w:val="24"/>
        </w:rPr>
        <w:t xml:space="preserve"> al Convegno su </w:t>
      </w:r>
      <w:r w:rsidR="006F196F">
        <w:rPr>
          <w:szCs w:val="24"/>
        </w:rPr>
        <w:t>«</w:t>
      </w:r>
      <w:r w:rsidRPr="00930619">
        <w:rPr>
          <w:bCs/>
          <w:szCs w:val="24"/>
        </w:rPr>
        <w:t>La determ</w:t>
      </w:r>
      <w:r w:rsidRPr="00930619">
        <w:rPr>
          <w:bCs/>
          <w:szCs w:val="24"/>
        </w:rPr>
        <w:t>i</w:t>
      </w:r>
      <w:r w:rsidRPr="00930619">
        <w:rPr>
          <w:bCs/>
          <w:szCs w:val="24"/>
        </w:rPr>
        <w:t>nazione del contenuto e delle modalità della prestazione lavorativa: poteri e limiti del dat</w:t>
      </w:r>
      <w:r w:rsidRPr="00930619">
        <w:rPr>
          <w:bCs/>
          <w:szCs w:val="24"/>
        </w:rPr>
        <w:t>o</w:t>
      </w:r>
      <w:r w:rsidRPr="00930619">
        <w:rPr>
          <w:bCs/>
          <w:szCs w:val="24"/>
        </w:rPr>
        <w:t>re di lavoro</w:t>
      </w:r>
      <w:r w:rsidR="006F196F">
        <w:rPr>
          <w:bCs/>
          <w:szCs w:val="24"/>
        </w:rPr>
        <w:t>»</w:t>
      </w:r>
      <w:r w:rsidRPr="00930619">
        <w:rPr>
          <w:bCs/>
          <w:szCs w:val="24"/>
        </w:rPr>
        <w:t>, organizzato da AGI - Avvocati</w:t>
      </w:r>
      <w:r w:rsidRPr="003C14B9">
        <w:rPr>
          <w:bCs/>
          <w:szCs w:val="24"/>
        </w:rPr>
        <w:t xml:space="preserve"> Giuslavoristi Italiani</w:t>
      </w:r>
      <w:r>
        <w:rPr>
          <w:bCs/>
          <w:szCs w:val="24"/>
        </w:rPr>
        <w:t>, Sezione Lombardia,</w:t>
      </w:r>
      <w:r w:rsidRPr="003C14B9">
        <w:rPr>
          <w:bCs/>
          <w:szCs w:val="24"/>
        </w:rPr>
        <w:t xml:space="preserve"> a </w:t>
      </w:r>
      <w:r w:rsidRPr="003C14B9">
        <w:rPr>
          <w:bCs/>
          <w:szCs w:val="24"/>
        </w:rPr>
        <w:lastRenderedPageBreak/>
        <w:t>Milano il 15 maggio 2014;</w:t>
      </w:r>
    </w:p>
    <w:p w:rsidR="008E41EC" w:rsidRDefault="008E41EC" w:rsidP="008E41EC">
      <w:pPr>
        <w:pStyle w:val="Corpodeltesto"/>
        <w:numPr>
          <w:ilvl w:val="0"/>
          <w:numId w:val="15"/>
        </w:numPr>
        <w:ind w:left="284" w:hanging="284"/>
        <w:rPr>
          <w:szCs w:val="24"/>
        </w:rPr>
      </w:pPr>
      <w:r w:rsidRPr="00237E83">
        <w:rPr>
          <w:szCs w:val="24"/>
        </w:rPr>
        <w:t>è intervenuto alle Giornate di Studio dell’</w:t>
      </w:r>
      <w:proofErr w:type="spellStart"/>
      <w:r w:rsidRPr="00237E83">
        <w:rPr>
          <w:szCs w:val="24"/>
        </w:rPr>
        <w:t>A.I.D.LA.S.S.</w:t>
      </w:r>
      <w:proofErr w:type="spellEnd"/>
      <w:r w:rsidRPr="00237E83">
        <w:rPr>
          <w:szCs w:val="24"/>
        </w:rPr>
        <w:t xml:space="preserve"> su «</w:t>
      </w:r>
      <w:r>
        <w:rPr>
          <w:szCs w:val="24"/>
        </w:rPr>
        <w:t>Clausole generali e diritto del lavoro</w:t>
      </w:r>
      <w:r w:rsidRPr="00237E83">
        <w:rPr>
          <w:szCs w:val="24"/>
        </w:rPr>
        <w:t xml:space="preserve">», </w:t>
      </w:r>
      <w:r>
        <w:rPr>
          <w:szCs w:val="24"/>
        </w:rPr>
        <w:t>Roma</w:t>
      </w:r>
      <w:r w:rsidRPr="00237E83">
        <w:rPr>
          <w:szCs w:val="24"/>
        </w:rPr>
        <w:t xml:space="preserve">, </w:t>
      </w:r>
      <w:r>
        <w:rPr>
          <w:szCs w:val="24"/>
        </w:rPr>
        <w:t>29</w:t>
      </w:r>
      <w:r w:rsidRPr="00237E83">
        <w:rPr>
          <w:szCs w:val="24"/>
        </w:rPr>
        <w:t>-</w:t>
      </w:r>
      <w:r>
        <w:rPr>
          <w:szCs w:val="24"/>
        </w:rPr>
        <w:t>30 maggio</w:t>
      </w:r>
      <w:r w:rsidRPr="00237E83">
        <w:rPr>
          <w:szCs w:val="24"/>
        </w:rPr>
        <w:t xml:space="preserve"> 201</w:t>
      </w:r>
      <w:r>
        <w:rPr>
          <w:szCs w:val="24"/>
        </w:rPr>
        <w:t>4</w:t>
      </w:r>
      <w:r w:rsidRPr="00237E83">
        <w:rPr>
          <w:szCs w:val="24"/>
        </w:rPr>
        <w:t>, con un contributo su «</w:t>
      </w:r>
      <w:r>
        <w:rPr>
          <w:szCs w:val="24"/>
        </w:rPr>
        <w:t>Brevi note sul ricorso alle n</w:t>
      </w:r>
      <w:r>
        <w:rPr>
          <w:szCs w:val="24"/>
        </w:rPr>
        <w:t>o</w:t>
      </w:r>
      <w:r>
        <w:rPr>
          <w:szCs w:val="24"/>
        </w:rPr>
        <w:t>zioni “a contenuto variabile” nel diritto del lavoro e rischi di espansione dell’area di debito del prestatore</w:t>
      </w:r>
      <w:r w:rsidRPr="00237E83">
        <w:rPr>
          <w:szCs w:val="24"/>
        </w:rPr>
        <w:t>»;</w:t>
      </w:r>
    </w:p>
    <w:p w:rsidR="00B8062E" w:rsidRDefault="00B8062E" w:rsidP="001E4E13">
      <w:pPr>
        <w:pStyle w:val="Corpodeltesto"/>
        <w:numPr>
          <w:ilvl w:val="0"/>
          <w:numId w:val="15"/>
        </w:numPr>
        <w:ind w:left="284" w:hanging="284"/>
        <w:rPr>
          <w:szCs w:val="24"/>
        </w:rPr>
      </w:pPr>
      <w:r w:rsidRPr="00237E83">
        <w:rPr>
          <w:szCs w:val="24"/>
        </w:rPr>
        <w:t>ha svolto un intervento pro</w:t>
      </w:r>
      <w:r>
        <w:rPr>
          <w:szCs w:val="24"/>
        </w:rPr>
        <w:t>grammato dal titolo «</w:t>
      </w:r>
      <w:r w:rsidRPr="00930619">
        <w:rPr>
          <w:szCs w:val="24"/>
        </w:rPr>
        <w:t>La revisione delle mansioni nel</w:t>
      </w:r>
      <w:r w:rsidRPr="00930619">
        <w:rPr>
          <w:i/>
          <w:szCs w:val="24"/>
        </w:rPr>
        <w:t xml:space="preserve"> Jobs </w:t>
      </w:r>
      <w:proofErr w:type="spellStart"/>
      <w:r w:rsidRPr="00930619">
        <w:rPr>
          <w:i/>
          <w:szCs w:val="24"/>
        </w:rPr>
        <w:t>Act</w:t>
      </w:r>
      <w:proofErr w:type="spellEnd"/>
      <w:r w:rsidRPr="00237E83">
        <w:rPr>
          <w:szCs w:val="24"/>
        </w:rPr>
        <w:t>»</w:t>
      </w:r>
      <w:r>
        <w:rPr>
          <w:szCs w:val="24"/>
        </w:rPr>
        <w:t>,</w:t>
      </w:r>
      <w:r w:rsidRPr="00237E83">
        <w:rPr>
          <w:szCs w:val="24"/>
        </w:rPr>
        <w:t xml:space="preserve"> al </w:t>
      </w:r>
      <w:r>
        <w:rPr>
          <w:szCs w:val="24"/>
        </w:rPr>
        <w:t xml:space="preserve">Convegno </w:t>
      </w:r>
      <w:r w:rsidRPr="00237E83">
        <w:rPr>
          <w:szCs w:val="24"/>
        </w:rPr>
        <w:t>sul tema «</w:t>
      </w:r>
      <w:r w:rsidRPr="00930619">
        <w:rPr>
          <w:i/>
          <w:szCs w:val="24"/>
        </w:rPr>
        <w:t xml:space="preserve">Jobs </w:t>
      </w:r>
      <w:proofErr w:type="spellStart"/>
      <w:r w:rsidRPr="00930619">
        <w:rPr>
          <w:i/>
          <w:szCs w:val="24"/>
        </w:rPr>
        <w:t>Act</w:t>
      </w:r>
      <w:proofErr w:type="spellEnd"/>
      <w:r w:rsidRPr="00930619">
        <w:rPr>
          <w:i/>
          <w:szCs w:val="24"/>
        </w:rPr>
        <w:t xml:space="preserve"> </w:t>
      </w:r>
      <w:r w:rsidRPr="00930619">
        <w:rPr>
          <w:szCs w:val="24"/>
        </w:rPr>
        <w:t>e sistema di regolazione del lavoro: vincoli e riflessi</w:t>
      </w:r>
      <w:r w:rsidRPr="00D703FD">
        <w:rPr>
          <w:szCs w:val="24"/>
        </w:rPr>
        <w:t xml:space="preserve">», </w:t>
      </w:r>
      <w:r>
        <w:rPr>
          <w:szCs w:val="24"/>
        </w:rPr>
        <w:t>t</w:t>
      </w:r>
      <w:r>
        <w:rPr>
          <w:szCs w:val="24"/>
        </w:rPr>
        <w:t>e</w:t>
      </w:r>
      <w:r>
        <w:rPr>
          <w:szCs w:val="24"/>
        </w:rPr>
        <w:t>nutosi</w:t>
      </w:r>
      <w:r w:rsidRPr="00D703FD">
        <w:rPr>
          <w:szCs w:val="24"/>
        </w:rPr>
        <w:t xml:space="preserve"> a </w:t>
      </w:r>
      <w:r>
        <w:rPr>
          <w:szCs w:val="24"/>
        </w:rPr>
        <w:t>Napoli</w:t>
      </w:r>
      <w:r w:rsidRPr="00D703FD">
        <w:rPr>
          <w:szCs w:val="24"/>
        </w:rPr>
        <w:t xml:space="preserve"> il </w:t>
      </w:r>
      <w:r>
        <w:rPr>
          <w:szCs w:val="24"/>
        </w:rPr>
        <w:t>4 dicem</w:t>
      </w:r>
      <w:r w:rsidR="002D4E03">
        <w:rPr>
          <w:szCs w:val="24"/>
        </w:rPr>
        <w:t>bre 2014;</w:t>
      </w:r>
    </w:p>
    <w:p w:rsidR="00231664" w:rsidRPr="00930619" w:rsidRDefault="00231664" w:rsidP="00231664">
      <w:pPr>
        <w:pStyle w:val="Corpodeltesto"/>
        <w:numPr>
          <w:ilvl w:val="0"/>
          <w:numId w:val="15"/>
        </w:numPr>
        <w:ind w:left="284" w:hanging="284"/>
        <w:rPr>
          <w:szCs w:val="24"/>
        </w:rPr>
      </w:pPr>
      <w:r w:rsidRPr="00930619">
        <w:rPr>
          <w:szCs w:val="24"/>
        </w:rPr>
        <w:t>ha partecipato, come relatore, al Seminario di approfondimento sul tema «</w:t>
      </w:r>
      <w:r w:rsidRPr="00930619">
        <w:rPr>
          <w:bCs/>
          <w:iCs/>
        </w:rPr>
        <w:t xml:space="preserve">Il </w:t>
      </w:r>
      <w:r w:rsidRPr="006F196F">
        <w:rPr>
          <w:bCs/>
          <w:i/>
          <w:iCs/>
        </w:rPr>
        <w:t xml:space="preserve">Jobs </w:t>
      </w:r>
      <w:proofErr w:type="spellStart"/>
      <w:r w:rsidRPr="006F196F">
        <w:rPr>
          <w:bCs/>
          <w:i/>
          <w:iCs/>
        </w:rPr>
        <w:t>Act</w:t>
      </w:r>
      <w:proofErr w:type="spellEnd"/>
      <w:r w:rsidRPr="00930619">
        <w:rPr>
          <w:bCs/>
          <w:iCs/>
        </w:rPr>
        <w:t>: le modifiche allo Statuto dei Lavoratori e alla Legge 223/91» organizzato dalla CGIL Nazi</w:t>
      </w:r>
      <w:r w:rsidRPr="00930619">
        <w:rPr>
          <w:bCs/>
          <w:iCs/>
        </w:rPr>
        <w:t>o</w:t>
      </w:r>
      <w:r w:rsidRPr="00930619">
        <w:rPr>
          <w:bCs/>
          <w:iCs/>
        </w:rPr>
        <w:t xml:space="preserve">nale </w:t>
      </w:r>
      <w:r w:rsidRPr="00930619">
        <w:rPr>
          <w:szCs w:val="24"/>
        </w:rPr>
        <w:t>a Roma il 20 gennaio 2015;</w:t>
      </w:r>
    </w:p>
    <w:p w:rsidR="003A2E2E" w:rsidRDefault="003A2E2E" w:rsidP="003A2E2E">
      <w:pPr>
        <w:pStyle w:val="Corpodeltesto"/>
        <w:numPr>
          <w:ilvl w:val="0"/>
          <w:numId w:val="15"/>
        </w:numPr>
        <w:ind w:left="284" w:hanging="284"/>
        <w:rPr>
          <w:szCs w:val="24"/>
        </w:rPr>
      </w:pPr>
      <w:r w:rsidRPr="00930619">
        <w:rPr>
          <w:szCs w:val="24"/>
        </w:rPr>
        <w:t>ha partecipato, come relatore sul tema «Disciplina delle mansioni e contrattazione collett</w:t>
      </w:r>
      <w:r w:rsidRPr="00930619">
        <w:rPr>
          <w:szCs w:val="24"/>
        </w:rPr>
        <w:t>i</w:t>
      </w:r>
      <w:r w:rsidRPr="00930619">
        <w:rPr>
          <w:szCs w:val="24"/>
        </w:rPr>
        <w:t>va», al Convegno «</w:t>
      </w:r>
      <w:r w:rsidRPr="00930619">
        <w:rPr>
          <w:bCs/>
          <w:iCs/>
        </w:rPr>
        <w:t>Dal disboscamento delle tipologie contrattuali e dei rapporti di lavoro al testo organico semplificato: quali prospettive?» organizzato dall’Associazione Lavoro</w:t>
      </w:r>
      <w:r w:rsidRPr="003A2E2E">
        <w:rPr>
          <w:bCs/>
          <w:iCs/>
        </w:rPr>
        <w:t xml:space="preserve"> &amp; Welfare a </w:t>
      </w:r>
      <w:r>
        <w:rPr>
          <w:szCs w:val="24"/>
        </w:rPr>
        <w:t>Roma -</w:t>
      </w:r>
      <w:r w:rsidRPr="003A2E2E">
        <w:rPr>
          <w:szCs w:val="24"/>
        </w:rPr>
        <w:t xml:space="preserve"> Camera dei Deputati il 26 febbraio 2015;</w:t>
      </w:r>
    </w:p>
    <w:p w:rsidR="00BE525D" w:rsidRDefault="00BE525D" w:rsidP="003A2E2E">
      <w:pPr>
        <w:pStyle w:val="Corpodeltesto"/>
        <w:numPr>
          <w:ilvl w:val="0"/>
          <w:numId w:val="15"/>
        </w:numPr>
        <w:ind w:left="284" w:hanging="284"/>
        <w:rPr>
          <w:szCs w:val="24"/>
        </w:rPr>
      </w:pPr>
      <w:r w:rsidRPr="00930619">
        <w:rPr>
          <w:szCs w:val="24"/>
        </w:rPr>
        <w:t xml:space="preserve">ha svolto un intervento programmato </w:t>
      </w:r>
      <w:r w:rsidR="006F196F">
        <w:rPr>
          <w:szCs w:val="24"/>
        </w:rPr>
        <w:t>dal titolo «Brevi riflessioni sulla “specialità” del gi</w:t>
      </w:r>
      <w:r w:rsidR="006F196F">
        <w:rPr>
          <w:szCs w:val="24"/>
        </w:rPr>
        <w:t>u</w:t>
      </w:r>
      <w:r w:rsidR="006F196F">
        <w:rPr>
          <w:szCs w:val="24"/>
        </w:rPr>
        <w:t xml:space="preserve">dice del lavoro» </w:t>
      </w:r>
      <w:r w:rsidRPr="00930619">
        <w:rPr>
          <w:szCs w:val="24"/>
        </w:rPr>
        <w:t>all’Incontro di studio sul tema «Alle radici costituzionali del diritto del l</w:t>
      </w:r>
      <w:r w:rsidRPr="00930619">
        <w:rPr>
          <w:szCs w:val="24"/>
        </w:rPr>
        <w:t>a</w:t>
      </w:r>
      <w:r w:rsidRPr="00930619">
        <w:rPr>
          <w:szCs w:val="24"/>
        </w:rPr>
        <w:t>voro», organizzato dal Dipartimento di Giurisprudenza dell’Università Federico II di N</w:t>
      </w:r>
      <w:r w:rsidRPr="00930619">
        <w:rPr>
          <w:szCs w:val="24"/>
        </w:rPr>
        <w:t>a</w:t>
      </w:r>
      <w:r w:rsidRPr="00930619">
        <w:rPr>
          <w:szCs w:val="24"/>
        </w:rPr>
        <w:t>po</w:t>
      </w:r>
      <w:r w:rsidR="006F196F">
        <w:rPr>
          <w:szCs w:val="24"/>
        </w:rPr>
        <w:t xml:space="preserve">li </w:t>
      </w:r>
      <w:r w:rsidRPr="00930619">
        <w:rPr>
          <w:szCs w:val="24"/>
        </w:rPr>
        <w:t>il 5 mar</w:t>
      </w:r>
      <w:r w:rsidR="0076097C">
        <w:rPr>
          <w:szCs w:val="24"/>
        </w:rPr>
        <w:t>zo 2015;</w:t>
      </w:r>
    </w:p>
    <w:p w:rsidR="0076097C" w:rsidRDefault="0076097C" w:rsidP="003A2E2E">
      <w:pPr>
        <w:pStyle w:val="Corpodeltesto"/>
        <w:numPr>
          <w:ilvl w:val="0"/>
          <w:numId w:val="15"/>
        </w:numPr>
        <w:ind w:left="284" w:hanging="284"/>
        <w:rPr>
          <w:szCs w:val="24"/>
        </w:rPr>
      </w:pPr>
      <w:r>
        <w:rPr>
          <w:szCs w:val="24"/>
        </w:rPr>
        <w:t>è stato relatore sul tema «</w:t>
      </w:r>
      <w:r w:rsidRPr="00394B58">
        <w:rPr>
          <w:szCs w:val="24"/>
        </w:rPr>
        <w:t>La sussistenza dei motivi economici e disciplinari nei licenzi</w:t>
      </w:r>
      <w:r w:rsidRPr="00394B58">
        <w:rPr>
          <w:szCs w:val="24"/>
        </w:rPr>
        <w:t>a</w:t>
      </w:r>
      <w:r w:rsidRPr="00394B58">
        <w:rPr>
          <w:szCs w:val="24"/>
        </w:rPr>
        <w:t>menti individuali e collettivi</w:t>
      </w:r>
      <w:r>
        <w:rPr>
          <w:szCs w:val="24"/>
        </w:rPr>
        <w:t>» al Convegno «</w:t>
      </w:r>
      <w:r w:rsidRPr="00D603F1">
        <w:rPr>
          <w:szCs w:val="24"/>
        </w:rPr>
        <w:t>Disciplina dei licenziamenti tra ragioni ec</w:t>
      </w:r>
      <w:r w:rsidRPr="00D603F1">
        <w:rPr>
          <w:szCs w:val="24"/>
        </w:rPr>
        <w:t>o</w:t>
      </w:r>
      <w:r w:rsidRPr="00D603F1">
        <w:rPr>
          <w:szCs w:val="24"/>
        </w:rPr>
        <w:t>nomiche e valori giuridici</w:t>
      </w:r>
      <w:r>
        <w:rPr>
          <w:szCs w:val="24"/>
        </w:rPr>
        <w:t>», organizzato dall’Ordine dei Commercialisti e degli Esperti Contabili di N</w:t>
      </w:r>
      <w:r w:rsidR="00B64145">
        <w:rPr>
          <w:szCs w:val="24"/>
        </w:rPr>
        <w:t>apoli il 22 maggio 2015;</w:t>
      </w:r>
    </w:p>
    <w:p w:rsidR="00B64145" w:rsidRDefault="00B64145" w:rsidP="003A2E2E">
      <w:pPr>
        <w:pStyle w:val="Corpodeltesto"/>
        <w:numPr>
          <w:ilvl w:val="0"/>
          <w:numId w:val="15"/>
        </w:numPr>
        <w:ind w:left="284" w:hanging="284"/>
        <w:rPr>
          <w:szCs w:val="24"/>
        </w:rPr>
      </w:pPr>
      <w:r>
        <w:rPr>
          <w:szCs w:val="24"/>
        </w:rPr>
        <w:t xml:space="preserve">è stato relatore sul tema «La nuova disciplina del mutamento di mansioni» al Convegno «Impresa e Lavoro nel Jobs </w:t>
      </w:r>
      <w:proofErr w:type="spellStart"/>
      <w:r>
        <w:rPr>
          <w:szCs w:val="24"/>
        </w:rPr>
        <w:t>Act</w:t>
      </w:r>
      <w:proofErr w:type="spellEnd"/>
      <w:r>
        <w:rPr>
          <w:szCs w:val="24"/>
        </w:rPr>
        <w:t>», organizzato dal Consiglio Nazionale dei Commercialisti e degli Esperti Contabili e dall’Ordine dei Commercialisti e degli Esperti Contabili di N</w:t>
      </w:r>
      <w:r>
        <w:rPr>
          <w:szCs w:val="24"/>
        </w:rPr>
        <w:t>a</w:t>
      </w:r>
      <w:r>
        <w:rPr>
          <w:szCs w:val="24"/>
        </w:rPr>
        <w:t>poli il 18 settembre 2015</w:t>
      </w:r>
      <w:r w:rsidR="00A67D3E">
        <w:rPr>
          <w:szCs w:val="24"/>
        </w:rPr>
        <w:t>;</w:t>
      </w:r>
    </w:p>
    <w:p w:rsidR="00A67D3E" w:rsidRDefault="00A67D3E" w:rsidP="003A2E2E">
      <w:pPr>
        <w:pStyle w:val="Corpodeltesto"/>
        <w:numPr>
          <w:ilvl w:val="0"/>
          <w:numId w:val="15"/>
        </w:numPr>
        <w:ind w:left="284" w:hanging="284"/>
        <w:rPr>
          <w:szCs w:val="24"/>
        </w:rPr>
      </w:pPr>
      <w:r>
        <w:rPr>
          <w:szCs w:val="24"/>
        </w:rPr>
        <w:t xml:space="preserve">è stato relatore al Seminario «Jobs </w:t>
      </w:r>
      <w:proofErr w:type="spellStart"/>
      <w:r>
        <w:rPr>
          <w:szCs w:val="24"/>
        </w:rPr>
        <w:t>Act</w:t>
      </w:r>
      <w:proofErr w:type="spellEnd"/>
      <w:r>
        <w:rPr>
          <w:szCs w:val="24"/>
        </w:rPr>
        <w:t xml:space="preserve">: le novità in materia di </w:t>
      </w:r>
      <w:proofErr w:type="spellStart"/>
      <w:r>
        <w:rPr>
          <w:szCs w:val="24"/>
        </w:rPr>
        <w:t>co.co.pro.</w:t>
      </w:r>
      <w:proofErr w:type="spellEnd"/>
      <w:r>
        <w:rPr>
          <w:szCs w:val="24"/>
        </w:rPr>
        <w:t xml:space="preserve"> e mansioni» org</w:t>
      </w:r>
      <w:r>
        <w:rPr>
          <w:szCs w:val="24"/>
        </w:rPr>
        <w:t>a</w:t>
      </w:r>
      <w:r>
        <w:rPr>
          <w:szCs w:val="24"/>
        </w:rPr>
        <w:t>nizzato da Centro Studi Domenico Napolitano, Dipar</w:t>
      </w:r>
      <w:r w:rsidR="00BB3FE2">
        <w:rPr>
          <w:szCs w:val="24"/>
        </w:rPr>
        <w:t>timento di Giurisprudenza, AGI -</w:t>
      </w:r>
      <w:r>
        <w:rPr>
          <w:szCs w:val="24"/>
        </w:rPr>
        <w:t xml:space="preserve"> S</w:t>
      </w:r>
      <w:r>
        <w:rPr>
          <w:szCs w:val="24"/>
        </w:rPr>
        <w:t>e</w:t>
      </w:r>
      <w:r>
        <w:rPr>
          <w:szCs w:val="24"/>
        </w:rPr>
        <w:t xml:space="preserve">zione Campania e Centro Studi </w:t>
      </w:r>
      <w:proofErr w:type="spellStart"/>
      <w:r>
        <w:rPr>
          <w:szCs w:val="24"/>
        </w:rPr>
        <w:t>Gescieco</w:t>
      </w:r>
      <w:proofErr w:type="spellEnd"/>
      <w:r>
        <w:rPr>
          <w:szCs w:val="24"/>
        </w:rPr>
        <w:t xml:space="preserve"> a Napoli, Dipartimento di Giurisprudenza dell’Università di Napoli Federico II</w:t>
      </w:r>
      <w:r w:rsidR="00BB3FE2">
        <w:rPr>
          <w:szCs w:val="24"/>
        </w:rPr>
        <w:t>,</w:t>
      </w:r>
      <w:r w:rsidR="003A5E1D">
        <w:rPr>
          <w:szCs w:val="24"/>
        </w:rPr>
        <w:t xml:space="preserve"> il 28 settembre 2015;</w:t>
      </w:r>
    </w:p>
    <w:p w:rsidR="003A5E1D" w:rsidRPr="003A5E1D" w:rsidRDefault="003A5E1D" w:rsidP="003A5E1D">
      <w:pPr>
        <w:pStyle w:val="Corpodeltesto"/>
        <w:numPr>
          <w:ilvl w:val="0"/>
          <w:numId w:val="15"/>
        </w:numPr>
        <w:ind w:left="284" w:hanging="284"/>
        <w:rPr>
          <w:bCs/>
          <w:szCs w:val="24"/>
        </w:rPr>
      </w:pPr>
      <w:r w:rsidRPr="003A5E1D">
        <w:rPr>
          <w:szCs w:val="24"/>
        </w:rPr>
        <w:t xml:space="preserve">ha svolto un intervento programmato, presentando un </w:t>
      </w:r>
      <w:proofErr w:type="spellStart"/>
      <w:r w:rsidRPr="003A5E1D">
        <w:rPr>
          <w:szCs w:val="24"/>
        </w:rPr>
        <w:t>paper</w:t>
      </w:r>
      <w:proofErr w:type="spellEnd"/>
      <w:r w:rsidRPr="003A5E1D">
        <w:rPr>
          <w:szCs w:val="24"/>
        </w:rPr>
        <w:t xml:space="preserve"> sul tema «</w:t>
      </w:r>
      <w:r w:rsidRPr="003A5E1D">
        <w:rPr>
          <w:rStyle w:val="Numeropagina"/>
          <w:i/>
          <w:szCs w:val="24"/>
        </w:rPr>
        <w:t>La rappresentanza sindacale in azienda come agente negoziale preferenziale e il “sostegno” al contratto co</w:t>
      </w:r>
      <w:r w:rsidRPr="003A5E1D">
        <w:rPr>
          <w:rStyle w:val="Numeropagina"/>
          <w:i/>
          <w:szCs w:val="24"/>
        </w:rPr>
        <w:t>l</w:t>
      </w:r>
      <w:r w:rsidRPr="003A5E1D">
        <w:rPr>
          <w:rStyle w:val="Numeropagina"/>
          <w:i/>
          <w:szCs w:val="24"/>
        </w:rPr>
        <w:t>lettivo aziendale nella recente legislazione di riforma del diritto del lavoro</w:t>
      </w:r>
      <w:r w:rsidRPr="003A5E1D">
        <w:rPr>
          <w:szCs w:val="24"/>
        </w:rPr>
        <w:t xml:space="preserve">», al Convegno «La contrattazione collettiva nello spazio economico globale», organizzato presso l’Università Alma Mater </w:t>
      </w:r>
      <w:proofErr w:type="spellStart"/>
      <w:r w:rsidRPr="003A5E1D">
        <w:rPr>
          <w:szCs w:val="24"/>
        </w:rPr>
        <w:t>Studiorum</w:t>
      </w:r>
      <w:proofErr w:type="spellEnd"/>
      <w:r w:rsidRPr="003A5E1D">
        <w:rPr>
          <w:szCs w:val="24"/>
        </w:rPr>
        <w:t xml:space="preserve"> di Bologna il 19-20 febbraio 2016;</w:t>
      </w:r>
    </w:p>
    <w:p w:rsidR="00E96114" w:rsidRPr="00E96114" w:rsidRDefault="003A5E1D" w:rsidP="003A5E1D">
      <w:pPr>
        <w:pStyle w:val="Corpodeltesto"/>
        <w:numPr>
          <w:ilvl w:val="0"/>
          <w:numId w:val="15"/>
        </w:numPr>
        <w:ind w:left="284" w:hanging="284"/>
        <w:rPr>
          <w:bCs/>
          <w:szCs w:val="24"/>
        </w:rPr>
      </w:pPr>
      <w:r w:rsidRPr="003A5E1D">
        <w:rPr>
          <w:szCs w:val="24"/>
        </w:rPr>
        <w:t>ha svolto un</w:t>
      </w:r>
      <w:r w:rsidR="00AA38FD">
        <w:rPr>
          <w:szCs w:val="24"/>
        </w:rPr>
        <w:t xml:space="preserve">a </w:t>
      </w:r>
      <w:r w:rsidR="004F2869">
        <w:rPr>
          <w:szCs w:val="24"/>
        </w:rPr>
        <w:t>relazione</w:t>
      </w:r>
      <w:r w:rsidR="00AA38FD">
        <w:rPr>
          <w:szCs w:val="24"/>
        </w:rPr>
        <w:t xml:space="preserve"> </w:t>
      </w:r>
      <w:r>
        <w:rPr>
          <w:szCs w:val="24"/>
        </w:rPr>
        <w:t>sul tema «Personale pubblico e riforme del governo locale»</w:t>
      </w:r>
      <w:r w:rsidRPr="003A5E1D">
        <w:rPr>
          <w:szCs w:val="24"/>
        </w:rPr>
        <w:t xml:space="preserve"> al Convegno «</w:t>
      </w:r>
      <w:r>
        <w:rPr>
          <w:szCs w:val="24"/>
        </w:rPr>
        <w:t>Le riforme del governo territoriale in Calabria, organizzato dalla Scuola Sup</w:t>
      </w:r>
      <w:r>
        <w:rPr>
          <w:szCs w:val="24"/>
        </w:rPr>
        <w:t>e</w:t>
      </w:r>
      <w:r>
        <w:rPr>
          <w:szCs w:val="24"/>
        </w:rPr>
        <w:t>riore di Scienze delle Amministrazioni Pubbliche dell’Università della Calabria e dalla R</w:t>
      </w:r>
      <w:r>
        <w:rPr>
          <w:szCs w:val="24"/>
        </w:rPr>
        <w:t>e</w:t>
      </w:r>
      <w:r>
        <w:rPr>
          <w:szCs w:val="24"/>
        </w:rPr>
        <w:t xml:space="preserve">gione Calabria organizzato al Campus Universitario di </w:t>
      </w:r>
      <w:proofErr w:type="spellStart"/>
      <w:r>
        <w:rPr>
          <w:szCs w:val="24"/>
        </w:rPr>
        <w:t>Arcavacata</w:t>
      </w:r>
      <w:proofErr w:type="spellEnd"/>
      <w:r>
        <w:rPr>
          <w:szCs w:val="24"/>
        </w:rPr>
        <w:t xml:space="preserve"> di Rende (CS) il 23 febbraio 2016</w:t>
      </w:r>
      <w:r w:rsidR="00E96114">
        <w:rPr>
          <w:szCs w:val="24"/>
        </w:rPr>
        <w:t>;</w:t>
      </w:r>
    </w:p>
    <w:p w:rsidR="00E96114" w:rsidRPr="00E96114" w:rsidRDefault="00E96114" w:rsidP="003A5E1D">
      <w:pPr>
        <w:pStyle w:val="Corpodeltesto"/>
        <w:numPr>
          <w:ilvl w:val="0"/>
          <w:numId w:val="15"/>
        </w:numPr>
        <w:ind w:left="284" w:hanging="284"/>
        <w:rPr>
          <w:bCs/>
          <w:szCs w:val="24"/>
        </w:rPr>
      </w:pPr>
      <w:r>
        <w:rPr>
          <w:bCs/>
          <w:szCs w:val="24"/>
        </w:rPr>
        <w:t xml:space="preserve">ha svolto una relazione sul tema «Nuova disciplina delle mansioni e controlli a distanza» al seminario organizzato dall’Università degli Studi del </w:t>
      </w:r>
      <w:proofErr w:type="spellStart"/>
      <w:r>
        <w:rPr>
          <w:bCs/>
          <w:szCs w:val="24"/>
        </w:rPr>
        <w:t>Sannio</w:t>
      </w:r>
      <w:proofErr w:type="spellEnd"/>
      <w:r>
        <w:rPr>
          <w:bCs/>
          <w:szCs w:val="24"/>
        </w:rPr>
        <w:t xml:space="preserve"> di Benevento il 29 aprile 2016</w:t>
      </w:r>
      <w:r w:rsidRPr="00E96114">
        <w:rPr>
          <w:bCs/>
          <w:szCs w:val="24"/>
        </w:rPr>
        <w:t xml:space="preserve"> </w:t>
      </w:r>
      <w:r>
        <w:rPr>
          <w:bCs/>
          <w:szCs w:val="24"/>
        </w:rPr>
        <w:t xml:space="preserve">nell’ambito del ciclo di incontri sul tema «Come cambia il Diritto del lavoro dopo il </w:t>
      </w:r>
      <w:r w:rsidRPr="00E96114">
        <w:rPr>
          <w:bCs/>
          <w:i/>
          <w:szCs w:val="24"/>
        </w:rPr>
        <w:t xml:space="preserve">Jobs </w:t>
      </w:r>
      <w:proofErr w:type="spellStart"/>
      <w:r w:rsidRPr="00E96114">
        <w:rPr>
          <w:bCs/>
          <w:i/>
          <w:szCs w:val="24"/>
        </w:rPr>
        <w:t>Act</w:t>
      </w:r>
      <w:proofErr w:type="spellEnd"/>
      <w:r>
        <w:rPr>
          <w:bCs/>
          <w:szCs w:val="24"/>
        </w:rPr>
        <w:t>»;</w:t>
      </w:r>
    </w:p>
    <w:p w:rsidR="00797190" w:rsidRPr="007D7512" w:rsidRDefault="00E96114" w:rsidP="003A5E1D">
      <w:pPr>
        <w:pStyle w:val="Corpodeltesto"/>
        <w:numPr>
          <w:ilvl w:val="0"/>
          <w:numId w:val="15"/>
        </w:numPr>
        <w:ind w:left="284" w:hanging="284"/>
        <w:rPr>
          <w:bCs/>
          <w:szCs w:val="24"/>
        </w:rPr>
      </w:pPr>
      <w:r>
        <w:rPr>
          <w:szCs w:val="24"/>
        </w:rPr>
        <w:t xml:space="preserve">ha svolto una relazione al Seminario «La professionalità tra </w:t>
      </w:r>
      <w:proofErr w:type="spellStart"/>
      <w:r w:rsidRPr="00E96114">
        <w:rPr>
          <w:i/>
          <w:szCs w:val="24"/>
        </w:rPr>
        <w:t>jus</w:t>
      </w:r>
      <w:proofErr w:type="spellEnd"/>
      <w:r w:rsidRPr="00E96114">
        <w:rPr>
          <w:i/>
          <w:szCs w:val="24"/>
        </w:rPr>
        <w:t xml:space="preserve"> </w:t>
      </w:r>
      <w:proofErr w:type="spellStart"/>
      <w:r w:rsidRPr="00E96114">
        <w:rPr>
          <w:i/>
          <w:szCs w:val="24"/>
        </w:rPr>
        <w:t>variandi</w:t>
      </w:r>
      <w:proofErr w:type="spellEnd"/>
      <w:r>
        <w:rPr>
          <w:szCs w:val="24"/>
        </w:rPr>
        <w:t xml:space="preserve"> e stabilità del ra</w:t>
      </w:r>
      <w:r>
        <w:rPr>
          <w:szCs w:val="24"/>
        </w:rPr>
        <w:t>p</w:t>
      </w:r>
      <w:r>
        <w:rPr>
          <w:szCs w:val="24"/>
        </w:rPr>
        <w:t>porto», organizzato dalla Facoltà di Giurisprudenza dell’Università degli St</w:t>
      </w:r>
      <w:r w:rsidR="007D7512">
        <w:rPr>
          <w:szCs w:val="24"/>
        </w:rPr>
        <w:t>udi di Trento il 12 maggio 2016;</w:t>
      </w:r>
    </w:p>
    <w:p w:rsidR="007D7512" w:rsidRPr="00D96268" w:rsidRDefault="007D7512" w:rsidP="003A5E1D">
      <w:pPr>
        <w:pStyle w:val="Corpodeltesto"/>
        <w:numPr>
          <w:ilvl w:val="0"/>
          <w:numId w:val="15"/>
        </w:numPr>
        <w:ind w:left="284" w:hanging="284"/>
        <w:rPr>
          <w:bCs/>
          <w:szCs w:val="24"/>
        </w:rPr>
      </w:pPr>
      <w:r>
        <w:rPr>
          <w:szCs w:val="24"/>
        </w:rPr>
        <w:t>ha svolto una relazione sul tema «Lo “</w:t>
      </w:r>
      <w:proofErr w:type="spellStart"/>
      <w:r>
        <w:rPr>
          <w:szCs w:val="24"/>
        </w:rPr>
        <w:t>jus</w:t>
      </w:r>
      <w:proofErr w:type="spellEnd"/>
      <w:r>
        <w:rPr>
          <w:szCs w:val="24"/>
        </w:rPr>
        <w:t xml:space="preserve"> </w:t>
      </w:r>
      <w:proofErr w:type="spellStart"/>
      <w:r>
        <w:rPr>
          <w:szCs w:val="24"/>
        </w:rPr>
        <w:t>variandi</w:t>
      </w:r>
      <w:proofErr w:type="spellEnd"/>
      <w:r>
        <w:rPr>
          <w:szCs w:val="24"/>
        </w:rPr>
        <w:t xml:space="preserve">” alla luce del nuovo art. 2103 c.c.» al </w:t>
      </w:r>
      <w:r>
        <w:rPr>
          <w:szCs w:val="24"/>
        </w:rPr>
        <w:lastRenderedPageBreak/>
        <w:t xml:space="preserve">Convegno «Jobs </w:t>
      </w:r>
      <w:proofErr w:type="spellStart"/>
      <w:r>
        <w:rPr>
          <w:szCs w:val="24"/>
        </w:rPr>
        <w:t>Act</w:t>
      </w:r>
      <w:proofErr w:type="spellEnd"/>
      <w:r>
        <w:rPr>
          <w:szCs w:val="24"/>
        </w:rPr>
        <w:t>: giuristi a confronto», organizzato dall’Ordine dei Consulenti del l</w:t>
      </w:r>
      <w:r>
        <w:rPr>
          <w:szCs w:val="24"/>
        </w:rPr>
        <w:t>a</w:t>
      </w:r>
      <w:r>
        <w:rPr>
          <w:szCs w:val="24"/>
        </w:rPr>
        <w:t>voro di Napoli il 27 maggio 2016.</w:t>
      </w:r>
    </w:p>
    <w:p w:rsidR="00D96268" w:rsidRPr="00752CBD" w:rsidRDefault="00126030" w:rsidP="003A5E1D">
      <w:pPr>
        <w:pStyle w:val="Corpodeltesto"/>
        <w:numPr>
          <w:ilvl w:val="0"/>
          <w:numId w:val="15"/>
        </w:numPr>
        <w:ind w:left="284" w:hanging="284"/>
        <w:rPr>
          <w:bCs/>
          <w:szCs w:val="24"/>
        </w:rPr>
      </w:pPr>
      <w:r>
        <w:rPr>
          <w:szCs w:val="24"/>
        </w:rPr>
        <w:t>h</w:t>
      </w:r>
      <w:r w:rsidR="00D96268">
        <w:rPr>
          <w:szCs w:val="24"/>
        </w:rPr>
        <w:t>a svolto una relazione sul tema «Il diritto al lavoro» nell’ambito della sessione «Dal sap</w:t>
      </w:r>
      <w:r w:rsidR="00D96268">
        <w:rPr>
          <w:szCs w:val="24"/>
        </w:rPr>
        <w:t>e</w:t>
      </w:r>
      <w:r w:rsidR="00D96268">
        <w:rPr>
          <w:szCs w:val="24"/>
        </w:rPr>
        <w:t xml:space="preserve">re al saper fare» al III Congresso Regionale dei Consulenti del Lavoro della Calabria, </w:t>
      </w:r>
      <w:r w:rsidR="00AB147A">
        <w:rPr>
          <w:szCs w:val="24"/>
        </w:rPr>
        <w:t>svo</w:t>
      </w:r>
      <w:r w:rsidR="00AB147A">
        <w:rPr>
          <w:szCs w:val="24"/>
        </w:rPr>
        <w:t>l</w:t>
      </w:r>
      <w:r w:rsidR="00AB147A">
        <w:rPr>
          <w:szCs w:val="24"/>
        </w:rPr>
        <w:t xml:space="preserve">tosi </w:t>
      </w:r>
      <w:r w:rsidR="00D96268">
        <w:rPr>
          <w:szCs w:val="24"/>
        </w:rPr>
        <w:t>a Reggi</w:t>
      </w:r>
      <w:r w:rsidR="00752CBD">
        <w:rPr>
          <w:szCs w:val="24"/>
        </w:rPr>
        <w:t>o Calabria il 22 settembre 2016;</w:t>
      </w:r>
    </w:p>
    <w:p w:rsidR="00752CBD" w:rsidRPr="008D5931" w:rsidRDefault="00752CBD" w:rsidP="003A5E1D">
      <w:pPr>
        <w:pStyle w:val="Corpodeltesto"/>
        <w:numPr>
          <w:ilvl w:val="0"/>
          <w:numId w:val="15"/>
        </w:numPr>
        <w:ind w:left="284" w:hanging="284"/>
        <w:rPr>
          <w:bCs/>
          <w:szCs w:val="24"/>
        </w:rPr>
      </w:pPr>
      <w:r>
        <w:rPr>
          <w:szCs w:val="24"/>
        </w:rPr>
        <w:t xml:space="preserve">ha svolto una relazione sul tema «Contrattazione di secondo livello e rappresentanza» al IV Congresso Regionale dei Consulenti del Lavoro della Calabria, </w:t>
      </w:r>
      <w:r w:rsidR="0010798B">
        <w:rPr>
          <w:szCs w:val="24"/>
        </w:rPr>
        <w:t>tenuto</w:t>
      </w:r>
      <w:r w:rsidR="008D5931">
        <w:rPr>
          <w:szCs w:val="24"/>
        </w:rPr>
        <w:t xml:space="preserve"> a Catanzaro il 21 o</w:t>
      </w:r>
      <w:r w:rsidR="008D5931">
        <w:rPr>
          <w:szCs w:val="24"/>
        </w:rPr>
        <w:t>t</w:t>
      </w:r>
      <w:r w:rsidR="008D5931">
        <w:rPr>
          <w:szCs w:val="24"/>
        </w:rPr>
        <w:t>tobre 2017;</w:t>
      </w:r>
    </w:p>
    <w:p w:rsidR="008D5931" w:rsidRPr="00672F97" w:rsidRDefault="008D5931" w:rsidP="003A5E1D">
      <w:pPr>
        <w:pStyle w:val="Corpodeltesto"/>
        <w:numPr>
          <w:ilvl w:val="0"/>
          <w:numId w:val="15"/>
        </w:numPr>
        <w:ind w:left="284" w:hanging="284"/>
        <w:rPr>
          <w:bCs/>
          <w:szCs w:val="24"/>
        </w:rPr>
      </w:pPr>
      <w:r>
        <w:rPr>
          <w:szCs w:val="24"/>
        </w:rPr>
        <w:t>ha svolto l’introduzione e coordinato i lavori del Seminario su</w:t>
      </w:r>
      <w:r w:rsidR="0010798B">
        <w:rPr>
          <w:szCs w:val="24"/>
        </w:rPr>
        <w:t>l tema</w:t>
      </w:r>
      <w:r>
        <w:rPr>
          <w:szCs w:val="24"/>
        </w:rPr>
        <w:t xml:space="preserve"> </w:t>
      </w:r>
      <w:r w:rsidR="0010798B">
        <w:rPr>
          <w:szCs w:val="24"/>
        </w:rPr>
        <w:t>«</w:t>
      </w:r>
      <w:r>
        <w:rPr>
          <w:szCs w:val="24"/>
        </w:rPr>
        <w:t xml:space="preserve">La disciplina </w:t>
      </w:r>
      <w:r w:rsidRPr="008D5931">
        <w:rPr>
          <w:i/>
          <w:szCs w:val="24"/>
        </w:rPr>
        <w:t>post-vincolistica</w:t>
      </w:r>
      <w:r>
        <w:rPr>
          <w:szCs w:val="24"/>
        </w:rPr>
        <w:t xml:space="preserve"> del contratto di lavoro a tempo determinato</w:t>
      </w:r>
      <w:r w:rsidR="0010798B">
        <w:rPr>
          <w:szCs w:val="24"/>
        </w:rPr>
        <w:t>»</w:t>
      </w:r>
      <w:r>
        <w:rPr>
          <w:szCs w:val="24"/>
        </w:rPr>
        <w:t xml:space="preserve">, </w:t>
      </w:r>
      <w:r w:rsidR="0010798B">
        <w:rPr>
          <w:szCs w:val="24"/>
        </w:rPr>
        <w:t>tenuto</w:t>
      </w:r>
      <w:r>
        <w:rPr>
          <w:szCs w:val="24"/>
        </w:rPr>
        <w:t xml:space="preserve"> presso l’Università Magna </w:t>
      </w:r>
      <w:proofErr w:type="spellStart"/>
      <w:r>
        <w:rPr>
          <w:szCs w:val="24"/>
        </w:rPr>
        <w:t>Graecia</w:t>
      </w:r>
      <w:proofErr w:type="spellEnd"/>
      <w:r>
        <w:rPr>
          <w:szCs w:val="24"/>
        </w:rPr>
        <w:t xml:space="preserve"> d</w:t>
      </w:r>
      <w:r w:rsidR="00672F97">
        <w:rPr>
          <w:szCs w:val="24"/>
        </w:rPr>
        <w:t>i Catanzaro il 24 novembre 2017;</w:t>
      </w:r>
    </w:p>
    <w:p w:rsidR="00A9407E" w:rsidRPr="00A9407E" w:rsidRDefault="00672F97" w:rsidP="003A5E1D">
      <w:pPr>
        <w:pStyle w:val="Corpodeltesto"/>
        <w:numPr>
          <w:ilvl w:val="0"/>
          <w:numId w:val="15"/>
        </w:numPr>
        <w:ind w:left="284" w:hanging="284"/>
        <w:rPr>
          <w:bCs/>
          <w:szCs w:val="24"/>
        </w:rPr>
      </w:pPr>
      <w:r>
        <w:rPr>
          <w:szCs w:val="24"/>
        </w:rPr>
        <w:t xml:space="preserve">ha svolto una lezione su </w:t>
      </w:r>
      <w:r w:rsidRPr="00672F97">
        <w:rPr>
          <w:i/>
          <w:szCs w:val="24"/>
        </w:rPr>
        <w:t>Rappresentanza e contrattazione in azienda</w:t>
      </w:r>
      <w:r>
        <w:rPr>
          <w:szCs w:val="24"/>
        </w:rPr>
        <w:t xml:space="preserve"> destinato agli studenti delle cattedre riunite di Diritto del Lavoro dei Corsi di studio in Giurisprudenza e Scienze Politiche e ai dottorandi in Diritto del lavoro dell’Università degli Studi Aldo Moro di Bari il 13 marzo 2018 (nell’occasione è stato presentato il libro Gargiulo </w:t>
      </w:r>
      <w:proofErr w:type="spellStart"/>
      <w:r>
        <w:rPr>
          <w:szCs w:val="24"/>
        </w:rPr>
        <w:t>U</w:t>
      </w:r>
      <w:proofErr w:type="spellEnd"/>
      <w:r>
        <w:rPr>
          <w:szCs w:val="24"/>
        </w:rPr>
        <w:t xml:space="preserve">., </w:t>
      </w:r>
      <w:r>
        <w:rPr>
          <w:i/>
          <w:szCs w:val="24"/>
        </w:rPr>
        <w:t>Rappresentanza e contrattazione</w:t>
      </w:r>
      <w:r w:rsidRPr="00351E45">
        <w:rPr>
          <w:i/>
          <w:szCs w:val="24"/>
        </w:rPr>
        <w:t xml:space="preserve"> in azienda</w:t>
      </w:r>
      <w:r w:rsidRPr="00351E45">
        <w:rPr>
          <w:szCs w:val="24"/>
        </w:rPr>
        <w:t xml:space="preserve">, </w:t>
      </w:r>
      <w:proofErr w:type="spellStart"/>
      <w:r>
        <w:rPr>
          <w:szCs w:val="24"/>
        </w:rPr>
        <w:t>Wolters</w:t>
      </w:r>
      <w:proofErr w:type="spellEnd"/>
      <w:r>
        <w:rPr>
          <w:szCs w:val="24"/>
        </w:rPr>
        <w:t xml:space="preserve"> </w:t>
      </w:r>
      <w:proofErr w:type="spellStart"/>
      <w:r>
        <w:rPr>
          <w:szCs w:val="24"/>
        </w:rPr>
        <w:t>Kluwer</w:t>
      </w:r>
      <w:proofErr w:type="spellEnd"/>
      <w:r>
        <w:rPr>
          <w:szCs w:val="24"/>
        </w:rPr>
        <w:t xml:space="preserve"> - </w:t>
      </w:r>
      <w:proofErr w:type="spellStart"/>
      <w:r>
        <w:rPr>
          <w:szCs w:val="24"/>
        </w:rPr>
        <w:t>Cedam</w:t>
      </w:r>
      <w:proofErr w:type="spellEnd"/>
      <w:r>
        <w:rPr>
          <w:szCs w:val="24"/>
        </w:rPr>
        <w:t xml:space="preserve">, Milano, </w:t>
      </w:r>
      <w:r w:rsidRPr="00351E45">
        <w:rPr>
          <w:szCs w:val="24"/>
        </w:rPr>
        <w:t>2017</w:t>
      </w:r>
      <w:r>
        <w:rPr>
          <w:szCs w:val="24"/>
        </w:rPr>
        <w:t>)</w:t>
      </w:r>
      <w:r w:rsidR="00A9407E">
        <w:rPr>
          <w:szCs w:val="24"/>
        </w:rPr>
        <w:t>;</w:t>
      </w:r>
    </w:p>
    <w:p w:rsidR="00672F97" w:rsidRPr="003A5E1D" w:rsidRDefault="00A9407E" w:rsidP="003A5E1D">
      <w:pPr>
        <w:pStyle w:val="Corpodeltesto"/>
        <w:numPr>
          <w:ilvl w:val="0"/>
          <w:numId w:val="15"/>
        </w:numPr>
        <w:ind w:left="284" w:hanging="284"/>
        <w:rPr>
          <w:bCs/>
          <w:szCs w:val="24"/>
        </w:rPr>
      </w:pPr>
      <w:r>
        <w:rPr>
          <w:szCs w:val="24"/>
        </w:rPr>
        <w:t xml:space="preserve">ha svolto una relazione al convegno «Connessi al futuro. Lavoro e sviluppo in Campania nell’Industria 4.0», organizzato dall’Associazione Culturale </w:t>
      </w:r>
      <w:proofErr w:type="spellStart"/>
      <w:r w:rsidRPr="00A9407E">
        <w:rPr>
          <w:i/>
          <w:szCs w:val="24"/>
        </w:rPr>
        <w:t>MerQurio</w:t>
      </w:r>
      <w:proofErr w:type="spellEnd"/>
      <w:r>
        <w:rPr>
          <w:szCs w:val="24"/>
        </w:rPr>
        <w:t xml:space="preserve"> a Napoli il 27 ma</w:t>
      </w:r>
      <w:r>
        <w:rPr>
          <w:szCs w:val="24"/>
        </w:rPr>
        <w:t>r</w:t>
      </w:r>
      <w:r>
        <w:rPr>
          <w:szCs w:val="24"/>
        </w:rPr>
        <w:t>zo 2018</w:t>
      </w:r>
      <w:r w:rsidR="00672F97">
        <w:rPr>
          <w:szCs w:val="24"/>
        </w:rPr>
        <w:t>.</w:t>
      </w:r>
    </w:p>
    <w:p w:rsidR="003A5E1D" w:rsidRDefault="003A5E1D">
      <w:pPr>
        <w:widowControl w:val="0"/>
        <w:jc w:val="both"/>
        <w:rPr>
          <w:smallCaps/>
          <w:sz w:val="24"/>
          <w:szCs w:val="24"/>
          <w:u w:val="single"/>
        </w:rPr>
      </w:pPr>
    </w:p>
    <w:p w:rsidR="00797190" w:rsidRPr="00CC42D2" w:rsidRDefault="00AF78E0">
      <w:pPr>
        <w:widowControl w:val="0"/>
        <w:jc w:val="both"/>
        <w:rPr>
          <w:smallCaps/>
          <w:sz w:val="24"/>
          <w:szCs w:val="24"/>
          <w:u w:val="single"/>
        </w:rPr>
      </w:pPr>
      <w:r w:rsidRPr="00CC42D2">
        <w:rPr>
          <w:smallCaps/>
          <w:sz w:val="24"/>
          <w:szCs w:val="24"/>
          <w:u w:val="single"/>
        </w:rPr>
        <w:t>Pubblicazioni</w:t>
      </w:r>
    </w:p>
    <w:p w:rsidR="00FD6EE4" w:rsidRDefault="00FD6EE4">
      <w:pPr>
        <w:widowControl w:val="0"/>
        <w:jc w:val="both"/>
        <w:rPr>
          <w:sz w:val="24"/>
          <w:szCs w:val="24"/>
          <w:u w:val="single"/>
        </w:rPr>
      </w:pPr>
    </w:p>
    <w:p w:rsidR="00FD6EE4" w:rsidRDefault="00AF78E0">
      <w:pPr>
        <w:widowControl w:val="0"/>
        <w:jc w:val="both"/>
        <w:rPr>
          <w:sz w:val="24"/>
          <w:szCs w:val="24"/>
          <w:u w:val="single"/>
        </w:rPr>
      </w:pPr>
      <w:r>
        <w:rPr>
          <w:sz w:val="24"/>
          <w:szCs w:val="24"/>
          <w:u w:val="single"/>
        </w:rPr>
        <w:t>M</w:t>
      </w:r>
      <w:r w:rsidR="00FD6EE4">
        <w:rPr>
          <w:sz w:val="24"/>
          <w:szCs w:val="24"/>
          <w:u w:val="single"/>
        </w:rPr>
        <w:t>onografi</w:t>
      </w:r>
      <w:r w:rsidR="000E26C4">
        <w:rPr>
          <w:sz w:val="24"/>
          <w:szCs w:val="24"/>
          <w:u w:val="single"/>
        </w:rPr>
        <w:t>e</w:t>
      </w:r>
      <w:r w:rsidR="00FD6EE4">
        <w:rPr>
          <w:sz w:val="24"/>
          <w:szCs w:val="24"/>
          <w:u w:val="single"/>
        </w:rPr>
        <w:t>:</w:t>
      </w:r>
    </w:p>
    <w:p w:rsidR="00FD6EE4" w:rsidRPr="009051B9" w:rsidRDefault="00FD6EE4" w:rsidP="00FD6EE4">
      <w:pPr>
        <w:widowControl w:val="0"/>
        <w:numPr>
          <w:ilvl w:val="0"/>
          <w:numId w:val="44"/>
        </w:numPr>
        <w:tabs>
          <w:tab w:val="left" w:pos="284"/>
        </w:tabs>
        <w:ind w:left="283" w:hanging="283"/>
        <w:jc w:val="both"/>
        <w:rPr>
          <w:b/>
          <w:sz w:val="24"/>
          <w:szCs w:val="24"/>
        </w:rPr>
      </w:pPr>
      <w:r>
        <w:rPr>
          <w:sz w:val="24"/>
          <w:szCs w:val="24"/>
        </w:rPr>
        <w:t xml:space="preserve">Gargiulo </w:t>
      </w:r>
      <w:proofErr w:type="spellStart"/>
      <w:r>
        <w:rPr>
          <w:sz w:val="24"/>
          <w:szCs w:val="24"/>
        </w:rPr>
        <w:t>U</w:t>
      </w:r>
      <w:proofErr w:type="spellEnd"/>
      <w:r>
        <w:rPr>
          <w:sz w:val="24"/>
          <w:szCs w:val="24"/>
        </w:rPr>
        <w:t xml:space="preserve">., </w:t>
      </w:r>
      <w:r w:rsidRPr="006319FC">
        <w:rPr>
          <w:i/>
          <w:sz w:val="24"/>
          <w:szCs w:val="24"/>
        </w:rPr>
        <w:t>L’equivalenza delle mansioni nel contratto di lavoro</w:t>
      </w:r>
      <w:r>
        <w:rPr>
          <w:sz w:val="24"/>
          <w:szCs w:val="24"/>
        </w:rPr>
        <w:t xml:space="preserve">, </w:t>
      </w:r>
      <w:proofErr w:type="spellStart"/>
      <w:r>
        <w:rPr>
          <w:sz w:val="24"/>
          <w:szCs w:val="24"/>
        </w:rPr>
        <w:t>Rubbettino</w:t>
      </w:r>
      <w:proofErr w:type="spellEnd"/>
      <w:r>
        <w:rPr>
          <w:sz w:val="24"/>
          <w:szCs w:val="24"/>
        </w:rPr>
        <w:t xml:space="preserve">, </w:t>
      </w:r>
      <w:proofErr w:type="spellStart"/>
      <w:r>
        <w:rPr>
          <w:sz w:val="24"/>
          <w:szCs w:val="24"/>
        </w:rPr>
        <w:t>Soveria</w:t>
      </w:r>
      <w:proofErr w:type="spellEnd"/>
      <w:r>
        <w:rPr>
          <w:sz w:val="24"/>
          <w:szCs w:val="24"/>
        </w:rPr>
        <w:t xml:space="preserve"> Mannelli (CZ), 2008</w:t>
      </w:r>
      <w:r w:rsidR="00D4656A">
        <w:rPr>
          <w:sz w:val="24"/>
          <w:szCs w:val="24"/>
        </w:rPr>
        <w:t>;</w:t>
      </w:r>
    </w:p>
    <w:p w:rsidR="009051B9" w:rsidRPr="00351E45" w:rsidRDefault="009051B9" w:rsidP="00351E45">
      <w:pPr>
        <w:widowControl w:val="0"/>
        <w:numPr>
          <w:ilvl w:val="0"/>
          <w:numId w:val="44"/>
        </w:numPr>
        <w:tabs>
          <w:tab w:val="left" w:pos="284"/>
        </w:tabs>
        <w:ind w:left="283" w:hanging="283"/>
        <w:jc w:val="both"/>
        <w:rPr>
          <w:b/>
          <w:sz w:val="24"/>
          <w:szCs w:val="24"/>
        </w:rPr>
      </w:pPr>
      <w:r>
        <w:rPr>
          <w:sz w:val="24"/>
          <w:szCs w:val="24"/>
        </w:rPr>
        <w:t xml:space="preserve">Gargiulo </w:t>
      </w:r>
      <w:proofErr w:type="spellStart"/>
      <w:r>
        <w:rPr>
          <w:sz w:val="24"/>
          <w:szCs w:val="24"/>
        </w:rPr>
        <w:t>U</w:t>
      </w:r>
      <w:proofErr w:type="spellEnd"/>
      <w:r>
        <w:rPr>
          <w:sz w:val="24"/>
          <w:szCs w:val="24"/>
        </w:rPr>
        <w:t xml:space="preserve">., </w:t>
      </w:r>
      <w:r>
        <w:rPr>
          <w:i/>
          <w:sz w:val="24"/>
          <w:szCs w:val="24"/>
        </w:rPr>
        <w:t>Rappresentanz</w:t>
      </w:r>
      <w:r w:rsidR="00351E45">
        <w:rPr>
          <w:i/>
          <w:sz w:val="24"/>
          <w:szCs w:val="24"/>
        </w:rPr>
        <w:t>a e contrattazione</w:t>
      </w:r>
      <w:r w:rsidRPr="00351E45">
        <w:rPr>
          <w:i/>
          <w:sz w:val="24"/>
          <w:szCs w:val="24"/>
        </w:rPr>
        <w:t xml:space="preserve"> in azienda</w:t>
      </w:r>
      <w:r w:rsidRPr="00351E45">
        <w:rPr>
          <w:sz w:val="24"/>
          <w:szCs w:val="24"/>
        </w:rPr>
        <w:t xml:space="preserve">, </w:t>
      </w:r>
      <w:proofErr w:type="spellStart"/>
      <w:r w:rsidR="00351E45">
        <w:rPr>
          <w:sz w:val="24"/>
          <w:szCs w:val="24"/>
        </w:rPr>
        <w:t>Wolters</w:t>
      </w:r>
      <w:proofErr w:type="spellEnd"/>
      <w:r w:rsidR="00351E45">
        <w:rPr>
          <w:sz w:val="24"/>
          <w:szCs w:val="24"/>
        </w:rPr>
        <w:t xml:space="preserve"> </w:t>
      </w:r>
      <w:proofErr w:type="spellStart"/>
      <w:r w:rsidR="00351E45">
        <w:rPr>
          <w:sz w:val="24"/>
          <w:szCs w:val="24"/>
        </w:rPr>
        <w:t>Kluwer</w:t>
      </w:r>
      <w:proofErr w:type="spellEnd"/>
      <w:r w:rsidR="00351E45">
        <w:rPr>
          <w:sz w:val="24"/>
          <w:szCs w:val="24"/>
        </w:rPr>
        <w:t xml:space="preserve"> - </w:t>
      </w:r>
      <w:proofErr w:type="spellStart"/>
      <w:r w:rsidR="00351E45">
        <w:rPr>
          <w:sz w:val="24"/>
          <w:szCs w:val="24"/>
        </w:rPr>
        <w:t>Cedam</w:t>
      </w:r>
      <w:proofErr w:type="spellEnd"/>
      <w:r w:rsidR="00351E45">
        <w:rPr>
          <w:sz w:val="24"/>
          <w:szCs w:val="24"/>
        </w:rPr>
        <w:t>, Mil</w:t>
      </w:r>
      <w:r w:rsidR="00351E45">
        <w:rPr>
          <w:sz w:val="24"/>
          <w:szCs w:val="24"/>
        </w:rPr>
        <w:t>a</w:t>
      </w:r>
      <w:r w:rsidR="00351E45">
        <w:rPr>
          <w:sz w:val="24"/>
          <w:szCs w:val="24"/>
        </w:rPr>
        <w:t xml:space="preserve">no, </w:t>
      </w:r>
      <w:r w:rsidRPr="00351E45">
        <w:rPr>
          <w:sz w:val="24"/>
          <w:szCs w:val="24"/>
        </w:rPr>
        <w:t>2017</w:t>
      </w:r>
      <w:r w:rsidR="008D5931">
        <w:rPr>
          <w:sz w:val="24"/>
          <w:szCs w:val="24"/>
        </w:rPr>
        <w:t>.</w:t>
      </w:r>
    </w:p>
    <w:p w:rsidR="00FD6EE4" w:rsidRDefault="00FD6EE4">
      <w:pPr>
        <w:widowControl w:val="0"/>
        <w:jc w:val="both"/>
        <w:rPr>
          <w:sz w:val="24"/>
          <w:szCs w:val="24"/>
          <w:u w:val="single"/>
        </w:rPr>
      </w:pPr>
    </w:p>
    <w:p w:rsidR="00FD6EE4" w:rsidRPr="00F50EA8" w:rsidRDefault="00AF78E0">
      <w:pPr>
        <w:widowControl w:val="0"/>
        <w:jc w:val="both"/>
        <w:rPr>
          <w:sz w:val="24"/>
          <w:szCs w:val="24"/>
          <w:u w:val="single"/>
        </w:rPr>
      </w:pPr>
      <w:r>
        <w:rPr>
          <w:sz w:val="24"/>
          <w:szCs w:val="24"/>
          <w:u w:val="single"/>
        </w:rPr>
        <w:t>C</w:t>
      </w:r>
      <w:r w:rsidR="00FD6EE4">
        <w:rPr>
          <w:sz w:val="24"/>
          <w:szCs w:val="24"/>
          <w:u w:val="single"/>
        </w:rPr>
        <w:t>apitoli di libri, saggi, articoli e note a sentenza:</w:t>
      </w:r>
    </w:p>
    <w:p w:rsidR="00797190"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797190" w:rsidRPr="00F50EA8">
        <w:rPr>
          <w:i/>
          <w:sz w:val="24"/>
          <w:szCs w:val="24"/>
        </w:rPr>
        <w:t xml:space="preserve">Natura ed efficacia dei </w:t>
      </w:r>
      <w:r w:rsidR="00251C87" w:rsidRPr="00F50EA8">
        <w:rPr>
          <w:i/>
          <w:sz w:val="24"/>
          <w:szCs w:val="24"/>
        </w:rPr>
        <w:t>“</w:t>
      </w:r>
      <w:r w:rsidR="00797190" w:rsidRPr="00F50EA8">
        <w:rPr>
          <w:i/>
          <w:sz w:val="24"/>
          <w:szCs w:val="24"/>
        </w:rPr>
        <w:t>codici di comportamento</w:t>
      </w:r>
      <w:r w:rsidR="00251C87" w:rsidRPr="00F50EA8">
        <w:rPr>
          <w:i/>
          <w:sz w:val="24"/>
          <w:szCs w:val="24"/>
        </w:rPr>
        <w:t>”</w:t>
      </w:r>
      <w:r w:rsidR="00797190" w:rsidRPr="00F50EA8">
        <w:rPr>
          <w:i/>
          <w:sz w:val="24"/>
          <w:szCs w:val="24"/>
        </w:rPr>
        <w:t xml:space="preserve"> dei dipendenti pubblici: prospettive e contraddizioni alla luce del d.lgs. 31 marzo 1998 n.</w:t>
      </w:r>
      <w:r w:rsidR="00BA30F2" w:rsidRPr="00F50EA8">
        <w:rPr>
          <w:i/>
          <w:sz w:val="24"/>
          <w:szCs w:val="24"/>
        </w:rPr>
        <w:t xml:space="preserve"> </w:t>
      </w:r>
      <w:r w:rsidR="00797190" w:rsidRPr="00F50EA8">
        <w:rPr>
          <w:i/>
          <w:sz w:val="24"/>
          <w:szCs w:val="24"/>
        </w:rPr>
        <w:t>80</w:t>
      </w:r>
      <w:r w:rsidR="00797190" w:rsidRPr="00F50EA8">
        <w:rPr>
          <w:sz w:val="24"/>
          <w:szCs w:val="24"/>
        </w:rPr>
        <w:t xml:space="preserve">, in </w:t>
      </w:r>
      <w:proofErr w:type="spellStart"/>
      <w:r w:rsidR="00797190" w:rsidRPr="00F50EA8">
        <w:rPr>
          <w:i/>
          <w:sz w:val="24"/>
          <w:szCs w:val="24"/>
        </w:rPr>
        <w:t>Studium</w:t>
      </w:r>
      <w:proofErr w:type="spellEnd"/>
      <w:r w:rsidR="00797190" w:rsidRPr="00F50EA8">
        <w:rPr>
          <w:i/>
          <w:sz w:val="24"/>
          <w:szCs w:val="24"/>
        </w:rPr>
        <w:t xml:space="preserve"> </w:t>
      </w:r>
      <w:proofErr w:type="spellStart"/>
      <w:r w:rsidR="00797190" w:rsidRPr="00F50EA8">
        <w:rPr>
          <w:i/>
          <w:sz w:val="24"/>
          <w:szCs w:val="24"/>
        </w:rPr>
        <w:t>Iuris</w:t>
      </w:r>
      <w:proofErr w:type="spellEnd"/>
      <w:r w:rsidR="00797190" w:rsidRPr="00F50EA8">
        <w:rPr>
          <w:sz w:val="24"/>
          <w:szCs w:val="24"/>
        </w:rPr>
        <w:t xml:space="preserve">, n.3/1999, </w:t>
      </w:r>
      <w:proofErr w:type="spellStart"/>
      <w:r w:rsidR="00797190" w:rsidRPr="00F50EA8">
        <w:rPr>
          <w:sz w:val="24"/>
          <w:szCs w:val="24"/>
        </w:rPr>
        <w:t>Cedam</w:t>
      </w:r>
      <w:proofErr w:type="spellEnd"/>
      <w:r w:rsidR="00797190" w:rsidRPr="00F50EA8">
        <w:rPr>
          <w:sz w:val="24"/>
          <w:szCs w:val="24"/>
        </w:rPr>
        <w:t>, Padova</w:t>
      </w:r>
      <w:r w:rsidR="00157F51" w:rsidRPr="00F50EA8">
        <w:rPr>
          <w:sz w:val="24"/>
          <w:szCs w:val="24"/>
        </w:rPr>
        <w:t xml:space="preserve">, </w:t>
      </w:r>
      <w:r w:rsidR="00BA2C53">
        <w:rPr>
          <w:sz w:val="24"/>
          <w:szCs w:val="24"/>
        </w:rPr>
        <w:t>p</w:t>
      </w:r>
      <w:r w:rsidR="00157F51" w:rsidRPr="00F50EA8">
        <w:rPr>
          <w:sz w:val="24"/>
          <w:szCs w:val="24"/>
        </w:rPr>
        <w:t>p. 244</w:t>
      </w:r>
      <w:r w:rsidR="001C5944" w:rsidRPr="00F50EA8">
        <w:rPr>
          <w:sz w:val="24"/>
          <w:szCs w:val="24"/>
        </w:rPr>
        <w:t>-250</w:t>
      </w:r>
      <w:r w:rsidR="00797190" w:rsidRPr="00F50EA8">
        <w:rPr>
          <w:sz w:val="24"/>
          <w:szCs w:val="24"/>
        </w:rPr>
        <w:t>;</w:t>
      </w:r>
    </w:p>
    <w:p w:rsidR="00797190"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FF4B3E" w:rsidRPr="00FF4B3E">
        <w:rPr>
          <w:i/>
          <w:sz w:val="24"/>
          <w:szCs w:val="24"/>
        </w:rPr>
        <w:t>C</w:t>
      </w:r>
      <w:r w:rsidR="00797190" w:rsidRPr="00FF4B3E">
        <w:rPr>
          <w:i/>
          <w:sz w:val="24"/>
          <w:szCs w:val="24"/>
        </w:rPr>
        <w:t>ommento a Corte Costituzionale 19 giugno 1998 n. 226</w:t>
      </w:r>
      <w:r w:rsidR="00797190" w:rsidRPr="00F50EA8">
        <w:rPr>
          <w:sz w:val="24"/>
          <w:szCs w:val="24"/>
        </w:rPr>
        <w:t xml:space="preserve">, in </w:t>
      </w:r>
      <w:proofErr w:type="spellStart"/>
      <w:r w:rsidR="00797190" w:rsidRPr="00F50EA8">
        <w:rPr>
          <w:i/>
          <w:sz w:val="24"/>
          <w:szCs w:val="24"/>
        </w:rPr>
        <w:t>Studium</w:t>
      </w:r>
      <w:proofErr w:type="spellEnd"/>
      <w:r w:rsidR="00797190" w:rsidRPr="00F50EA8">
        <w:rPr>
          <w:i/>
          <w:sz w:val="24"/>
          <w:szCs w:val="24"/>
        </w:rPr>
        <w:t xml:space="preserve"> </w:t>
      </w:r>
      <w:proofErr w:type="spellStart"/>
      <w:r w:rsidR="00797190" w:rsidRPr="00F50EA8">
        <w:rPr>
          <w:i/>
          <w:sz w:val="24"/>
          <w:szCs w:val="24"/>
        </w:rPr>
        <w:t>Iuris</w:t>
      </w:r>
      <w:proofErr w:type="spellEnd"/>
      <w:r w:rsidR="00797190" w:rsidRPr="00F50EA8">
        <w:rPr>
          <w:sz w:val="24"/>
          <w:szCs w:val="24"/>
        </w:rPr>
        <w:t xml:space="preserve">, n.5/1999, </w:t>
      </w:r>
      <w:proofErr w:type="spellStart"/>
      <w:r w:rsidR="00797190" w:rsidRPr="00F50EA8">
        <w:rPr>
          <w:sz w:val="24"/>
          <w:szCs w:val="24"/>
        </w:rPr>
        <w:t>Cedam</w:t>
      </w:r>
      <w:proofErr w:type="spellEnd"/>
      <w:r w:rsidR="00797190" w:rsidRPr="00F50EA8">
        <w:rPr>
          <w:sz w:val="24"/>
          <w:szCs w:val="24"/>
        </w:rPr>
        <w:t>, Padova</w:t>
      </w:r>
      <w:r w:rsidR="00157F51" w:rsidRPr="00F50EA8">
        <w:rPr>
          <w:sz w:val="24"/>
          <w:szCs w:val="24"/>
        </w:rPr>
        <w:t>, p</w:t>
      </w:r>
      <w:r w:rsidR="00BA2C53">
        <w:rPr>
          <w:sz w:val="24"/>
          <w:szCs w:val="24"/>
        </w:rPr>
        <w:t>p</w:t>
      </w:r>
      <w:r w:rsidR="00157F51" w:rsidRPr="00F50EA8">
        <w:rPr>
          <w:sz w:val="24"/>
          <w:szCs w:val="24"/>
        </w:rPr>
        <w:t>. 594</w:t>
      </w:r>
      <w:r w:rsidR="001C5944" w:rsidRPr="00F50EA8">
        <w:rPr>
          <w:sz w:val="24"/>
          <w:szCs w:val="24"/>
        </w:rPr>
        <w:t>-595</w:t>
      </w:r>
      <w:r w:rsidR="00797190" w:rsidRPr="00F50EA8">
        <w:rPr>
          <w:sz w:val="24"/>
          <w:szCs w:val="24"/>
        </w:rPr>
        <w:t>;</w:t>
      </w:r>
    </w:p>
    <w:p w:rsidR="00797190"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FF4B3E" w:rsidRPr="00FF4B3E">
        <w:rPr>
          <w:i/>
          <w:sz w:val="24"/>
          <w:szCs w:val="24"/>
        </w:rPr>
        <w:t>C</w:t>
      </w:r>
      <w:r w:rsidR="00797190" w:rsidRPr="00FF4B3E">
        <w:rPr>
          <w:i/>
          <w:sz w:val="24"/>
          <w:szCs w:val="24"/>
        </w:rPr>
        <w:t>ommento all’art. 58 bis del d.lgs. 29</w:t>
      </w:r>
      <w:r w:rsidR="00BA30F2" w:rsidRPr="00FF4B3E">
        <w:rPr>
          <w:i/>
          <w:sz w:val="24"/>
          <w:szCs w:val="24"/>
        </w:rPr>
        <w:t>/93</w:t>
      </w:r>
      <w:r w:rsidR="00BA30F2" w:rsidRPr="00FF4B3E">
        <w:rPr>
          <w:sz w:val="24"/>
          <w:szCs w:val="24"/>
        </w:rPr>
        <w:t xml:space="preserve">, in </w:t>
      </w:r>
      <w:proofErr w:type="spellStart"/>
      <w:r w:rsidR="004767E8">
        <w:rPr>
          <w:sz w:val="24"/>
          <w:szCs w:val="24"/>
        </w:rPr>
        <w:t>Corpaci</w:t>
      </w:r>
      <w:proofErr w:type="spellEnd"/>
      <w:r w:rsidR="004767E8">
        <w:rPr>
          <w:sz w:val="24"/>
          <w:szCs w:val="24"/>
        </w:rPr>
        <w:t xml:space="preserve"> A., </w:t>
      </w:r>
      <w:proofErr w:type="spellStart"/>
      <w:r w:rsidR="00797190" w:rsidRPr="00FF4B3E">
        <w:rPr>
          <w:sz w:val="24"/>
          <w:szCs w:val="24"/>
        </w:rPr>
        <w:t>Rusciano</w:t>
      </w:r>
      <w:proofErr w:type="spellEnd"/>
      <w:r w:rsidR="00BA30F2" w:rsidRPr="00FF4B3E">
        <w:rPr>
          <w:sz w:val="24"/>
          <w:szCs w:val="24"/>
        </w:rPr>
        <w:t xml:space="preserve"> M.</w:t>
      </w:r>
      <w:r w:rsidR="00797190" w:rsidRPr="00FF4B3E">
        <w:rPr>
          <w:sz w:val="24"/>
          <w:szCs w:val="24"/>
        </w:rPr>
        <w:t>,</w:t>
      </w:r>
      <w:r w:rsidR="00BA30F2" w:rsidRPr="00FF4B3E">
        <w:rPr>
          <w:sz w:val="24"/>
          <w:szCs w:val="24"/>
        </w:rPr>
        <w:t xml:space="preserve"> </w:t>
      </w:r>
      <w:proofErr w:type="spellStart"/>
      <w:r w:rsidR="00797190" w:rsidRPr="00FF4B3E">
        <w:rPr>
          <w:sz w:val="24"/>
          <w:szCs w:val="24"/>
        </w:rPr>
        <w:t>Zo</w:t>
      </w:r>
      <w:r w:rsidR="00797190" w:rsidRPr="00FF4B3E">
        <w:rPr>
          <w:sz w:val="24"/>
          <w:szCs w:val="24"/>
        </w:rPr>
        <w:t>p</w:t>
      </w:r>
      <w:r w:rsidR="00797190" w:rsidRPr="00FF4B3E">
        <w:rPr>
          <w:sz w:val="24"/>
          <w:szCs w:val="24"/>
        </w:rPr>
        <w:t>poli</w:t>
      </w:r>
      <w:proofErr w:type="spellEnd"/>
      <w:r w:rsidR="00BA30F2" w:rsidRPr="00FF4B3E">
        <w:rPr>
          <w:sz w:val="24"/>
          <w:szCs w:val="24"/>
        </w:rPr>
        <w:t xml:space="preserve"> L.</w:t>
      </w:r>
      <w:r w:rsidR="00FF4B3E" w:rsidRPr="00FF4B3E">
        <w:rPr>
          <w:sz w:val="24"/>
          <w:szCs w:val="24"/>
        </w:rPr>
        <w:t xml:space="preserve"> (a cura di)</w:t>
      </w:r>
      <w:r w:rsidR="00797190" w:rsidRPr="00FF4B3E">
        <w:rPr>
          <w:sz w:val="24"/>
          <w:szCs w:val="24"/>
        </w:rPr>
        <w:t xml:space="preserve">, </w:t>
      </w:r>
      <w:r w:rsidR="00FF4B3E" w:rsidRPr="00FF4B3E">
        <w:rPr>
          <w:i/>
          <w:sz w:val="24"/>
          <w:szCs w:val="24"/>
        </w:rPr>
        <w:t>La riforma dell’organizzazione, dei rapporti di lavoro e del processo nelle amministrazioni pubbliche</w:t>
      </w:r>
      <w:r w:rsidR="00FF4B3E" w:rsidRPr="00FF4B3E">
        <w:rPr>
          <w:sz w:val="24"/>
          <w:szCs w:val="24"/>
        </w:rPr>
        <w:t xml:space="preserve">, </w:t>
      </w:r>
      <w:r w:rsidR="00797190" w:rsidRPr="00FF4B3E">
        <w:rPr>
          <w:sz w:val="24"/>
          <w:szCs w:val="24"/>
        </w:rPr>
        <w:t xml:space="preserve">in </w:t>
      </w:r>
      <w:r w:rsidR="00797190" w:rsidRPr="00FF4B3E">
        <w:rPr>
          <w:i/>
          <w:sz w:val="24"/>
          <w:szCs w:val="24"/>
        </w:rPr>
        <w:t xml:space="preserve">Le </w:t>
      </w:r>
      <w:r w:rsidR="00797190" w:rsidRPr="00F50EA8">
        <w:rPr>
          <w:i/>
          <w:sz w:val="24"/>
          <w:szCs w:val="24"/>
        </w:rPr>
        <w:t>Nuove Leggi Civili Commentate</w:t>
      </w:r>
      <w:r w:rsidR="00797190" w:rsidRPr="00F50EA8">
        <w:rPr>
          <w:sz w:val="24"/>
          <w:szCs w:val="24"/>
        </w:rPr>
        <w:t xml:space="preserve">, n.5-6/1999, </w:t>
      </w:r>
      <w:proofErr w:type="spellStart"/>
      <w:r w:rsidR="00797190" w:rsidRPr="00F50EA8">
        <w:rPr>
          <w:sz w:val="24"/>
          <w:szCs w:val="24"/>
        </w:rPr>
        <w:t>C</w:t>
      </w:r>
      <w:r w:rsidR="00797190" w:rsidRPr="00F50EA8">
        <w:rPr>
          <w:sz w:val="24"/>
          <w:szCs w:val="24"/>
        </w:rPr>
        <w:t>e</w:t>
      </w:r>
      <w:r w:rsidR="00797190" w:rsidRPr="00F50EA8">
        <w:rPr>
          <w:sz w:val="24"/>
          <w:szCs w:val="24"/>
        </w:rPr>
        <w:t>dam</w:t>
      </w:r>
      <w:proofErr w:type="spellEnd"/>
      <w:r w:rsidR="00797190" w:rsidRPr="00F50EA8">
        <w:rPr>
          <w:sz w:val="24"/>
          <w:szCs w:val="24"/>
        </w:rPr>
        <w:t>, Padova</w:t>
      </w:r>
      <w:r w:rsidR="00BF5F61">
        <w:rPr>
          <w:sz w:val="24"/>
          <w:szCs w:val="24"/>
        </w:rPr>
        <w:t>, p</w:t>
      </w:r>
      <w:r w:rsidR="00BA2C53">
        <w:rPr>
          <w:sz w:val="24"/>
          <w:szCs w:val="24"/>
        </w:rPr>
        <w:t>p</w:t>
      </w:r>
      <w:r w:rsidR="00BF5F61">
        <w:rPr>
          <w:sz w:val="24"/>
          <w:szCs w:val="24"/>
        </w:rPr>
        <w:t>. 1412-1415</w:t>
      </w:r>
      <w:r w:rsidR="00797190" w:rsidRPr="00F50EA8">
        <w:rPr>
          <w:sz w:val="24"/>
          <w:szCs w:val="24"/>
        </w:rPr>
        <w:t>;</w:t>
      </w:r>
    </w:p>
    <w:p w:rsidR="00797190"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797190" w:rsidRPr="00F50EA8">
        <w:rPr>
          <w:i/>
          <w:sz w:val="24"/>
          <w:szCs w:val="24"/>
        </w:rPr>
        <w:t xml:space="preserve">Sulla </w:t>
      </w:r>
      <w:proofErr w:type="spellStart"/>
      <w:r w:rsidR="00797190" w:rsidRPr="00F50EA8">
        <w:rPr>
          <w:i/>
          <w:sz w:val="24"/>
          <w:szCs w:val="24"/>
        </w:rPr>
        <w:t>sanzionabilità</w:t>
      </w:r>
      <w:proofErr w:type="spellEnd"/>
      <w:r w:rsidR="00797190" w:rsidRPr="00F50EA8">
        <w:rPr>
          <w:i/>
          <w:sz w:val="24"/>
          <w:szCs w:val="24"/>
        </w:rPr>
        <w:t xml:space="preserve"> ex art. 388 cpv. c.p. dell’omessa reintegrazione del lav</w:t>
      </w:r>
      <w:r w:rsidR="00797190" w:rsidRPr="00F50EA8">
        <w:rPr>
          <w:i/>
          <w:sz w:val="24"/>
          <w:szCs w:val="24"/>
        </w:rPr>
        <w:t>o</w:t>
      </w:r>
      <w:r w:rsidR="00797190" w:rsidRPr="00F50EA8">
        <w:rPr>
          <w:i/>
          <w:sz w:val="24"/>
          <w:szCs w:val="24"/>
        </w:rPr>
        <w:t>ratore illegittimamente licenziato</w:t>
      </w:r>
      <w:r w:rsidR="00797190" w:rsidRPr="00F50EA8">
        <w:rPr>
          <w:sz w:val="24"/>
          <w:szCs w:val="24"/>
        </w:rPr>
        <w:t xml:space="preserve">, in </w:t>
      </w:r>
      <w:r w:rsidR="00797190" w:rsidRPr="00F50EA8">
        <w:rPr>
          <w:i/>
          <w:sz w:val="24"/>
          <w:szCs w:val="24"/>
        </w:rPr>
        <w:t>Rivista Giuridica del Lavoro</w:t>
      </w:r>
      <w:r w:rsidR="00BE3FA9">
        <w:rPr>
          <w:i/>
          <w:sz w:val="24"/>
          <w:szCs w:val="24"/>
        </w:rPr>
        <w:t xml:space="preserve"> e della previdenza s</w:t>
      </w:r>
      <w:r w:rsidR="00BE3FA9">
        <w:rPr>
          <w:i/>
          <w:sz w:val="24"/>
          <w:szCs w:val="24"/>
        </w:rPr>
        <w:t>o</w:t>
      </w:r>
      <w:r w:rsidR="00BE3FA9">
        <w:rPr>
          <w:i/>
          <w:sz w:val="24"/>
          <w:szCs w:val="24"/>
        </w:rPr>
        <w:t>ciale</w:t>
      </w:r>
      <w:r w:rsidR="00797190" w:rsidRPr="00F50EA8">
        <w:rPr>
          <w:sz w:val="24"/>
          <w:szCs w:val="24"/>
        </w:rPr>
        <w:t xml:space="preserve">, n.2/2000, </w:t>
      </w:r>
      <w:r w:rsidR="00047D08">
        <w:rPr>
          <w:sz w:val="24"/>
          <w:szCs w:val="24"/>
        </w:rPr>
        <w:t xml:space="preserve">II, </w:t>
      </w:r>
      <w:proofErr w:type="spellStart"/>
      <w:r w:rsidR="00797190" w:rsidRPr="00F50EA8">
        <w:rPr>
          <w:sz w:val="24"/>
          <w:szCs w:val="24"/>
        </w:rPr>
        <w:t>Ediesse</w:t>
      </w:r>
      <w:proofErr w:type="spellEnd"/>
      <w:r w:rsidR="00797190" w:rsidRPr="00F50EA8">
        <w:rPr>
          <w:sz w:val="24"/>
          <w:szCs w:val="24"/>
        </w:rPr>
        <w:t>, Roma</w:t>
      </w:r>
      <w:r w:rsidR="00BA2C53">
        <w:rPr>
          <w:sz w:val="24"/>
          <w:szCs w:val="24"/>
        </w:rPr>
        <w:t>, pp. 3</w:t>
      </w:r>
      <w:r w:rsidR="00FE4A42">
        <w:rPr>
          <w:sz w:val="24"/>
          <w:szCs w:val="24"/>
        </w:rPr>
        <w:t>20</w:t>
      </w:r>
      <w:r w:rsidR="00BA2C53">
        <w:rPr>
          <w:sz w:val="24"/>
          <w:szCs w:val="24"/>
        </w:rPr>
        <w:t>-330</w:t>
      </w:r>
      <w:r w:rsidR="00797190" w:rsidRPr="00F50EA8">
        <w:rPr>
          <w:sz w:val="24"/>
          <w:szCs w:val="24"/>
        </w:rPr>
        <w:t>;</w:t>
      </w:r>
    </w:p>
    <w:p w:rsidR="00797190"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797190" w:rsidRPr="00F50EA8">
        <w:rPr>
          <w:i/>
          <w:sz w:val="24"/>
          <w:szCs w:val="24"/>
        </w:rPr>
        <w:t>Rigidità e flessibilità nel mutamento di mansioni</w:t>
      </w:r>
      <w:r w:rsidR="00797190" w:rsidRPr="00F50EA8">
        <w:rPr>
          <w:sz w:val="24"/>
          <w:szCs w:val="24"/>
        </w:rPr>
        <w:t xml:space="preserve">, in </w:t>
      </w:r>
      <w:r w:rsidR="00797190" w:rsidRPr="00F50EA8">
        <w:rPr>
          <w:i/>
          <w:sz w:val="24"/>
          <w:szCs w:val="24"/>
        </w:rPr>
        <w:t>Il Diritto del Mercato del Lavoro</w:t>
      </w:r>
      <w:r w:rsidR="00797190" w:rsidRPr="00F50EA8">
        <w:rPr>
          <w:sz w:val="24"/>
          <w:szCs w:val="24"/>
        </w:rPr>
        <w:t>, n.2/2001, ESI, Napoli</w:t>
      </w:r>
      <w:r w:rsidR="00157F51" w:rsidRPr="00F50EA8">
        <w:rPr>
          <w:sz w:val="24"/>
          <w:szCs w:val="24"/>
        </w:rPr>
        <w:t xml:space="preserve">, </w:t>
      </w:r>
      <w:r w:rsidR="00BA2C53">
        <w:rPr>
          <w:sz w:val="24"/>
          <w:szCs w:val="24"/>
        </w:rPr>
        <w:t>p</w:t>
      </w:r>
      <w:r w:rsidR="00157F51" w:rsidRPr="00F50EA8">
        <w:rPr>
          <w:sz w:val="24"/>
          <w:szCs w:val="24"/>
        </w:rPr>
        <w:t>p. 426</w:t>
      </w:r>
      <w:r w:rsidR="001C5944" w:rsidRPr="00F50EA8">
        <w:rPr>
          <w:sz w:val="24"/>
          <w:szCs w:val="24"/>
        </w:rPr>
        <w:t>-44</w:t>
      </w:r>
      <w:r w:rsidR="00CF7E01">
        <w:rPr>
          <w:sz w:val="24"/>
          <w:szCs w:val="24"/>
        </w:rPr>
        <w:t>3</w:t>
      </w:r>
      <w:r w:rsidR="00797190" w:rsidRPr="00F50EA8">
        <w:rPr>
          <w:sz w:val="24"/>
          <w:szCs w:val="24"/>
        </w:rPr>
        <w:t>;</w:t>
      </w:r>
    </w:p>
    <w:p w:rsidR="00797190"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proofErr w:type="spellStart"/>
      <w:r w:rsidR="00797190" w:rsidRPr="00F50EA8">
        <w:rPr>
          <w:i/>
          <w:sz w:val="24"/>
          <w:szCs w:val="24"/>
        </w:rPr>
        <w:t>Reinquadramento</w:t>
      </w:r>
      <w:proofErr w:type="spellEnd"/>
      <w:r w:rsidR="00797190" w:rsidRPr="00F50EA8">
        <w:rPr>
          <w:i/>
          <w:sz w:val="24"/>
          <w:szCs w:val="24"/>
        </w:rPr>
        <w:t xml:space="preserve"> di lavoratori: mansioni esigibili e professionalità</w:t>
      </w:r>
      <w:r w:rsidR="00797190" w:rsidRPr="00F50EA8">
        <w:rPr>
          <w:sz w:val="24"/>
          <w:szCs w:val="24"/>
        </w:rPr>
        <w:t xml:space="preserve">, in </w:t>
      </w:r>
      <w:r w:rsidR="00797190" w:rsidRPr="00F50EA8">
        <w:rPr>
          <w:i/>
          <w:sz w:val="24"/>
          <w:szCs w:val="24"/>
        </w:rPr>
        <w:t>Giur</w:t>
      </w:r>
      <w:r w:rsidR="00797190" w:rsidRPr="00F50EA8">
        <w:rPr>
          <w:i/>
          <w:sz w:val="24"/>
          <w:szCs w:val="24"/>
        </w:rPr>
        <w:t>i</w:t>
      </w:r>
      <w:r w:rsidR="00797190" w:rsidRPr="00F50EA8">
        <w:rPr>
          <w:i/>
          <w:sz w:val="24"/>
          <w:szCs w:val="24"/>
        </w:rPr>
        <w:t>sprudenza Italiana</w:t>
      </w:r>
      <w:r w:rsidR="00797190" w:rsidRPr="00F50EA8">
        <w:rPr>
          <w:sz w:val="24"/>
          <w:szCs w:val="24"/>
        </w:rPr>
        <w:t>, n. 4/2002, Utet, Torino</w:t>
      </w:r>
      <w:r w:rsidR="00046AEB" w:rsidRPr="00F50EA8">
        <w:rPr>
          <w:sz w:val="24"/>
          <w:szCs w:val="24"/>
        </w:rPr>
        <w:t>, c. 762</w:t>
      </w:r>
      <w:r w:rsidR="00A00679">
        <w:rPr>
          <w:sz w:val="24"/>
          <w:szCs w:val="24"/>
        </w:rPr>
        <w:t>-766</w:t>
      </w:r>
      <w:r w:rsidR="00797190" w:rsidRPr="00F50EA8">
        <w:rPr>
          <w:sz w:val="24"/>
          <w:szCs w:val="24"/>
        </w:rPr>
        <w:t>;</w:t>
      </w:r>
    </w:p>
    <w:p w:rsidR="00157F51"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157F51" w:rsidRPr="00F50EA8">
        <w:rPr>
          <w:i/>
          <w:sz w:val="24"/>
          <w:szCs w:val="24"/>
        </w:rPr>
        <w:t>Professionalità e post-fordismo</w:t>
      </w:r>
      <w:r w:rsidR="00157F51" w:rsidRPr="00F50EA8">
        <w:rPr>
          <w:sz w:val="24"/>
          <w:szCs w:val="24"/>
        </w:rPr>
        <w:t xml:space="preserve">, </w:t>
      </w:r>
      <w:r w:rsidR="005810F3" w:rsidRPr="00F50EA8">
        <w:rPr>
          <w:sz w:val="24"/>
          <w:szCs w:val="24"/>
        </w:rPr>
        <w:t xml:space="preserve">in Gargiulo </w:t>
      </w:r>
      <w:r w:rsidR="00E82C52" w:rsidRPr="00F50EA8">
        <w:rPr>
          <w:sz w:val="24"/>
          <w:szCs w:val="24"/>
        </w:rPr>
        <w:t xml:space="preserve">U. </w:t>
      </w:r>
      <w:r w:rsidR="005810F3" w:rsidRPr="00F50EA8">
        <w:rPr>
          <w:sz w:val="24"/>
          <w:szCs w:val="24"/>
        </w:rPr>
        <w:t xml:space="preserve">(a cura di), </w:t>
      </w:r>
      <w:r w:rsidR="00157F51" w:rsidRPr="00F50EA8">
        <w:rPr>
          <w:i/>
          <w:sz w:val="24"/>
          <w:szCs w:val="24"/>
        </w:rPr>
        <w:t xml:space="preserve">I </w:t>
      </w:r>
      <w:proofErr w:type="spellStart"/>
      <w:r w:rsidR="00157F51" w:rsidRPr="00F50EA8">
        <w:rPr>
          <w:i/>
          <w:sz w:val="24"/>
          <w:szCs w:val="24"/>
        </w:rPr>
        <w:t>call</w:t>
      </w:r>
      <w:proofErr w:type="spellEnd"/>
      <w:r w:rsidR="00157F51" w:rsidRPr="00F50EA8">
        <w:rPr>
          <w:i/>
          <w:sz w:val="24"/>
          <w:szCs w:val="24"/>
        </w:rPr>
        <w:t xml:space="preserve"> center tra fordismo e post-fordismo</w:t>
      </w:r>
      <w:r w:rsidR="00157F51" w:rsidRPr="00F50EA8">
        <w:rPr>
          <w:sz w:val="24"/>
          <w:szCs w:val="24"/>
        </w:rPr>
        <w:t>, Camera del Lavoro Metropolitana di Napoli e Camera di Co</w:t>
      </w:r>
      <w:r w:rsidR="00157F51" w:rsidRPr="00F50EA8">
        <w:rPr>
          <w:sz w:val="24"/>
          <w:szCs w:val="24"/>
        </w:rPr>
        <w:t>m</w:t>
      </w:r>
      <w:r w:rsidR="00157F51" w:rsidRPr="00F50EA8">
        <w:rPr>
          <w:sz w:val="24"/>
          <w:szCs w:val="24"/>
        </w:rPr>
        <w:t>mercio di Napoli, 2003, p</w:t>
      </w:r>
      <w:r w:rsidR="00BA2C53">
        <w:rPr>
          <w:sz w:val="24"/>
          <w:szCs w:val="24"/>
        </w:rPr>
        <w:t>p</w:t>
      </w:r>
      <w:r w:rsidR="00157F51" w:rsidRPr="00F50EA8">
        <w:rPr>
          <w:sz w:val="24"/>
          <w:szCs w:val="24"/>
        </w:rPr>
        <w:t xml:space="preserve">. </w:t>
      </w:r>
      <w:r w:rsidR="001C5944" w:rsidRPr="00F50EA8">
        <w:rPr>
          <w:sz w:val="24"/>
          <w:szCs w:val="24"/>
        </w:rPr>
        <w:t>23-84</w:t>
      </w:r>
      <w:r w:rsidR="00157F51" w:rsidRPr="00F50EA8">
        <w:rPr>
          <w:sz w:val="24"/>
          <w:szCs w:val="24"/>
        </w:rPr>
        <w:t>;</w:t>
      </w:r>
    </w:p>
    <w:p w:rsidR="002B0BCD"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C35736" w:rsidRPr="00F50EA8">
        <w:rPr>
          <w:i/>
          <w:sz w:val="24"/>
          <w:szCs w:val="24"/>
        </w:rPr>
        <w:t>Flessibilità degli inquadramenti e corrispettività nel rapporto di lavoro</w:t>
      </w:r>
      <w:r w:rsidR="00C35736" w:rsidRPr="00F50EA8">
        <w:rPr>
          <w:sz w:val="24"/>
          <w:szCs w:val="24"/>
        </w:rPr>
        <w:t>, XIV Ciclo, 200</w:t>
      </w:r>
      <w:r w:rsidR="00140BFF" w:rsidRPr="00F50EA8">
        <w:rPr>
          <w:sz w:val="24"/>
          <w:szCs w:val="24"/>
        </w:rPr>
        <w:t>3</w:t>
      </w:r>
      <w:r w:rsidR="00C35736" w:rsidRPr="00F50EA8">
        <w:rPr>
          <w:sz w:val="24"/>
          <w:szCs w:val="24"/>
        </w:rPr>
        <w:t>;</w:t>
      </w:r>
    </w:p>
    <w:p w:rsidR="00462E92" w:rsidRPr="00F50EA8" w:rsidRDefault="0001518E" w:rsidP="009C65D9">
      <w:pPr>
        <w:widowControl w:val="0"/>
        <w:numPr>
          <w:ilvl w:val="0"/>
          <w:numId w:val="49"/>
        </w:numPr>
        <w:tabs>
          <w:tab w:val="left" w:pos="284"/>
        </w:tabs>
        <w:jc w:val="both"/>
        <w:rPr>
          <w:sz w:val="24"/>
          <w:szCs w:val="24"/>
        </w:rPr>
      </w:pPr>
      <w:r w:rsidRPr="0001518E">
        <w:rPr>
          <w:sz w:val="24"/>
          <w:szCs w:val="24"/>
        </w:rPr>
        <w:lastRenderedPageBreak/>
        <w:t xml:space="preserve">Gargiulo </w:t>
      </w:r>
      <w:proofErr w:type="spellStart"/>
      <w:r w:rsidRPr="0001518E">
        <w:rPr>
          <w:sz w:val="24"/>
          <w:szCs w:val="24"/>
        </w:rPr>
        <w:t>U</w:t>
      </w:r>
      <w:proofErr w:type="spellEnd"/>
      <w:r w:rsidRPr="0001518E">
        <w:rPr>
          <w:sz w:val="24"/>
          <w:szCs w:val="24"/>
        </w:rPr>
        <w:t xml:space="preserve">., </w:t>
      </w:r>
      <w:r w:rsidR="00462E92" w:rsidRPr="00F50EA8">
        <w:rPr>
          <w:i/>
          <w:iCs/>
          <w:color w:val="000000"/>
          <w:sz w:val="24"/>
          <w:szCs w:val="24"/>
        </w:rPr>
        <w:t>I limiti alla flessibilità organizzativa nel lavoro pubblico: applicabilità dell’art. 2103, 2° comma, c.c. e tutela della professionalità del lavoratore</w:t>
      </w:r>
      <w:r w:rsidR="00462E92" w:rsidRPr="00F50EA8">
        <w:rPr>
          <w:sz w:val="24"/>
          <w:szCs w:val="24"/>
        </w:rPr>
        <w:t>, in www.aidlass.org/</w:t>
      </w:r>
      <w:proofErr w:type="spellStart"/>
      <w:r w:rsidR="00462E92" w:rsidRPr="00F50EA8">
        <w:rPr>
          <w:sz w:val="24"/>
          <w:szCs w:val="24"/>
        </w:rPr>
        <w:t>attivita</w:t>
      </w:r>
      <w:proofErr w:type="spellEnd"/>
      <w:r w:rsidR="00462E92" w:rsidRPr="00F50EA8">
        <w:rPr>
          <w:sz w:val="24"/>
          <w:szCs w:val="24"/>
        </w:rPr>
        <w:t>/convegni/2003/Gargiulo.doc, 2003</w:t>
      </w:r>
      <w:r w:rsidR="001C5944" w:rsidRPr="00F50EA8">
        <w:rPr>
          <w:sz w:val="24"/>
          <w:szCs w:val="24"/>
        </w:rPr>
        <w:t>, p</w:t>
      </w:r>
      <w:r w:rsidR="00BA2C53">
        <w:rPr>
          <w:sz w:val="24"/>
          <w:szCs w:val="24"/>
        </w:rPr>
        <w:t>p</w:t>
      </w:r>
      <w:r w:rsidR="001C5944" w:rsidRPr="00F50EA8">
        <w:rPr>
          <w:sz w:val="24"/>
          <w:szCs w:val="24"/>
        </w:rPr>
        <w:t>. 1-5</w:t>
      </w:r>
      <w:r w:rsidR="00462E92" w:rsidRPr="00F50EA8">
        <w:rPr>
          <w:sz w:val="24"/>
          <w:szCs w:val="24"/>
        </w:rPr>
        <w:t>;</w:t>
      </w:r>
    </w:p>
    <w:p w:rsidR="00797190"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797190" w:rsidRPr="00F50EA8">
        <w:rPr>
          <w:i/>
          <w:sz w:val="24"/>
          <w:szCs w:val="24"/>
        </w:rPr>
        <w:t>Natura ed efficacia del negozio certificato</w:t>
      </w:r>
      <w:r w:rsidR="00797190" w:rsidRPr="00F50EA8">
        <w:rPr>
          <w:sz w:val="24"/>
          <w:szCs w:val="24"/>
        </w:rPr>
        <w:t xml:space="preserve">, in De Luca </w:t>
      </w:r>
      <w:proofErr w:type="spellStart"/>
      <w:r w:rsidR="00797190" w:rsidRPr="00F50EA8">
        <w:rPr>
          <w:sz w:val="24"/>
          <w:szCs w:val="24"/>
        </w:rPr>
        <w:t>Tamajo</w:t>
      </w:r>
      <w:proofErr w:type="spellEnd"/>
      <w:r w:rsidR="00797190" w:rsidRPr="00F50EA8">
        <w:rPr>
          <w:sz w:val="24"/>
          <w:szCs w:val="24"/>
        </w:rPr>
        <w:t xml:space="preserve"> R., </w:t>
      </w:r>
      <w:proofErr w:type="spellStart"/>
      <w:r w:rsidR="00797190" w:rsidRPr="00F50EA8">
        <w:rPr>
          <w:sz w:val="24"/>
          <w:szCs w:val="24"/>
        </w:rPr>
        <w:t>Rusciano</w:t>
      </w:r>
      <w:proofErr w:type="spellEnd"/>
      <w:r w:rsidR="00797190" w:rsidRPr="00F50EA8">
        <w:rPr>
          <w:sz w:val="24"/>
          <w:szCs w:val="24"/>
        </w:rPr>
        <w:t xml:space="preserve"> M., </w:t>
      </w:r>
      <w:proofErr w:type="spellStart"/>
      <w:r w:rsidR="00797190" w:rsidRPr="00F50EA8">
        <w:rPr>
          <w:sz w:val="24"/>
          <w:szCs w:val="24"/>
        </w:rPr>
        <w:t>Zoppoli</w:t>
      </w:r>
      <w:proofErr w:type="spellEnd"/>
      <w:r w:rsidR="00797190" w:rsidRPr="00F50EA8">
        <w:rPr>
          <w:sz w:val="24"/>
          <w:szCs w:val="24"/>
        </w:rPr>
        <w:t xml:space="preserve"> L. (a cura di), </w:t>
      </w:r>
      <w:r w:rsidR="00797190" w:rsidRPr="00F50EA8">
        <w:rPr>
          <w:i/>
          <w:iCs/>
          <w:sz w:val="24"/>
          <w:szCs w:val="24"/>
        </w:rPr>
        <w:t>Mercato del lavoro: riforma e vincoli di sistema</w:t>
      </w:r>
      <w:r w:rsidR="00797190" w:rsidRPr="00F50EA8">
        <w:rPr>
          <w:sz w:val="24"/>
          <w:szCs w:val="24"/>
        </w:rPr>
        <w:t>, Editoriale Scientifica, Napoli, 2004</w:t>
      </w:r>
      <w:r w:rsidR="0036476C">
        <w:rPr>
          <w:sz w:val="24"/>
          <w:szCs w:val="24"/>
        </w:rPr>
        <w:t xml:space="preserve">, </w:t>
      </w:r>
      <w:r w:rsidR="00BA2C53">
        <w:rPr>
          <w:sz w:val="24"/>
          <w:szCs w:val="24"/>
        </w:rPr>
        <w:t>p</w:t>
      </w:r>
      <w:r w:rsidR="0036476C">
        <w:rPr>
          <w:sz w:val="24"/>
          <w:szCs w:val="24"/>
        </w:rPr>
        <w:t>p. 321-327</w:t>
      </w:r>
      <w:r w:rsidR="00797190" w:rsidRPr="00F50EA8">
        <w:rPr>
          <w:sz w:val="24"/>
          <w:szCs w:val="24"/>
        </w:rPr>
        <w:t>;</w:t>
      </w:r>
    </w:p>
    <w:p w:rsidR="00797190"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797190" w:rsidRPr="00F50EA8">
        <w:rPr>
          <w:i/>
          <w:sz w:val="24"/>
          <w:szCs w:val="24"/>
        </w:rPr>
        <w:t>Il contratto collettivo nella giurisprudenza: tecniche interpretative</w:t>
      </w:r>
      <w:r w:rsidR="00797190" w:rsidRPr="00F50EA8">
        <w:rPr>
          <w:sz w:val="24"/>
          <w:szCs w:val="24"/>
        </w:rPr>
        <w:t xml:space="preserve">, in </w:t>
      </w:r>
      <w:proofErr w:type="spellStart"/>
      <w:r w:rsidR="00797190" w:rsidRPr="00F50EA8">
        <w:rPr>
          <w:sz w:val="24"/>
          <w:szCs w:val="24"/>
        </w:rPr>
        <w:t>Sa</w:t>
      </w:r>
      <w:r w:rsidR="00797190" w:rsidRPr="00F50EA8">
        <w:rPr>
          <w:sz w:val="24"/>
          <w:szCs w:val="24"/>
        </w:rPr>
        <w:t>n</w:t>
      </w:r>
      <w:r w:rsidR="00797190" w:rsidRPr="00F50EA8">
        <w:rPr>
          <w:sz w:val="24"/>
          <w:szCs w:val="24"/>
        </w:rPr>
        <w:t>tucci</w:t>
      </w:r>
      <w:proofErr w:type="spellEnd"/>
      <w:r w:rsidR="00797190" w:rsidRPr="00F50EA8">
        <w:rPr>
          <w:sz w:val="24"/>
          <w:szCs w:val="24"/>
        </w:rPr>
        <w:t xml:space="preserve"> R. - </w:t>
      </w:r>
      <w:proofErr w:type="spellStart"/>
      <w:r w:rsidR="00797190" w:rsidRPr="00F50EA8">
        <w:rPr>
          <w:sz w:val="24"/>
          <w:szCs w:val="24"/>
        </w:rPr>
        <w:t>Zoppoli</w:t>
      </w:r>
      <w:proofErr w:type="spellEnd"/>
      <w:r w:rsidR="00797190" w:rsidRPr="00F50EA8">
        <w:rPr>
          <w:sz w:val="24"/>
          <w:szCs w:val="24"/>
        </w:rPr>
        <w:t xml:space="preserve"> L. (a cura di), </w:t>
      </w:r>
      <w:r w:rsidR="00797190" w:rsidRPr="00F50EA8">
        <w:rPr>
          <w:i/>
          <w:sz w:val="24"/>
          <w:szCs w:val="24"/>
        </w:rPr>
        <w:t>Contratto collettivo e disciplina dei rapporti di lavoro</w:t>
      </w:r>
      <w:r w:rsidR="00797190" w:rsidRPr="00F50EA8">
        <w:rPr>
          <w:sz w:val="24"/>
          <w:szCs w:val="24"/>
        </w:rPr>
        <w:t xml:space="preserve">, </w:t>
      </w:r>
      <w:proofErr w:type="spellStart"/>
      <w:r w:rsidR="00797190" w:rsidRPr="00F50EA8">
        <w:rPr>
          <w:sz w:val="24"/>
          <w:szCs w:val="24"/>
        </w:rPr>
        <w:t>Giappichelli</w:t>
      </w:r>
      <w:proofErr w:type="spellEnd"/>
      <w:r w:rsidR="00797190" w:rsidRPr="00F50EA8">
        <w:rPr>
          <w:sz w:val="24"/>
          <w:szCs w:val="24"/>
        </w:rPr>
        <w:t xml:space="preserve">, Torino, </w:t>
      </w:r>
      <w:r w:rsidR="00140BFF" w:rsidRPr="00F50EA8">
        <w:rPr>
          <w:sz w:val="24"/>
          <w:szCs w:val="24"/>
        </w:rPr>
        <w:t>1</w:t>
      </w:r>
      <w:r w:rsidR="00140BFF" w:rsidRPr="00F50EA8">
        <w:rPr>
          <w:sz w:val="24"/>
          <w:szCs w:val="24"/>
          <w:u w:val="single"/>
          <w:vertAlign w:val="superscript"/>
        </w:rPr>
        <w:t>a</w:t>
      </w:r>
      <w:r w:rsidR="00140BFF" w:rsidRPr="00F50EA8">
        <w:rPr>
          <w:sz w:val="24"/>
          <w:szCs w:val="24"/>
        </w:rPr>
        <w:t xml:space="preserve"> </w:t>
      </w:r>
      <w:r w:rsidR="000E7E44" w:rsidRPr="00F50EA8">
        <w:rPr>
          <w:sz w:val="24"/>
          <w:szCs w:val="24"/>
        </w:rPr>
        <w:t xml:space="preserve">ed. 2002 - </w:t>
      </w:r>
      <w:r w:rsidR="00140BFF" w:rsidRPr="00F50EA8">
        <w:rPr>
          <w:sz w:val="24"/>
          <w:szCs w:val="24"/>
        </w:rPr>
        <w:t>2</w:t>
      </w:r>
      <w:r w:rsidR="00140BFF" w:rsidRPr="00F50EA8">
        <w:rPr>
          <w:sz w:val="24"/>
          <w:szCs w:val="24"/>
          <w:u w:val="single"/>
          <w:vertAlign w:val="superscript"/>
        </w:rPr>
        <w:t>a</w:t>
      </w:r>
      <w:r w:rsidR="00140BFF" w:rsidRPr="00F50EA8">
        <w:rPr>
          <w:sz w:val="24"/>
          <w:szCs w:val="24"/>
        </w:rPr>
        <w:t xml:space="preserve"> </w:t>
      </w:r>
      <w:r w:rsidR="000E7E44" w:rsidRPr="00F50EA8">
        <w:rPr>
          <w:sz w:val="24"/>
          <w:szCs w:val="24"/>
        </w:rPr>
        <w:t xml:space="preserve">ed. </w:t>
      </w:r>
      <w:r w:rsidR="00797190" w:rsidRPr="00F50EA8">
        <w:rPr>
          <w:sz w:val="24"/>
          <w:szCs w:val="24"/>
        </w:rPr>
        <w:t>2004</w:t>
      </w:r>
      <w:r w:rsidR="00157F51" w:rsidRPr="00F50EA8">
        <w:rPr>
          <w:sz w:val="24"/>
          <w:szCs w:val="24"/>
        </w:rPr>
        <w:t xml:space="preserve">, </w:t>
      </w:r>
      <w:r w:rsidR="00BA2C53">
        <w:rPr>
          <w:sz w:val="24"/>
          <w:szCs w:val="24"/>
        </w:rPr>
        <w:t>p</w:t>
      </w:r>
      <w:r w:rsidR="00157F51" w:rsidRPr="00F50EA8">
        <w:rPr>
          <w:sz w:val="24"/>
          <w:szCs w:val="24"/>
        </w:rPr>
        <w:t>p. 1</w:t>
      </w:r>
      <w:r w:rsidR="006424E9">
        <w:rPr>
          <w:sz w:val="24"/>
          <w:szCs w:val="24"/>
        </w:rPr>
        <w:t>27-140</w:t>
      </w:r>
      <w:r w:rsidR="00797190" w:rsidRPr="00F50EA8">
        <w:rPr>
          <w:sz w:val="24"/>
          <w:szCs w:val="24"/>
        </w:rPr>
        <w:t>;</w:t>
      </w:r>
    </w:p>
    <w:p w:rsidR="00462E92"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462E92" w:rsidRPr="00F50EA8">
        <w:rPr>
          <w:i/>
          <w:sz w:val="24"/>
          <w:szCs w:val="24"/>
        </w:rPr>
        <w:t>La certificazione dei rapporti di lavoro</w:t>
      </w:r>
      <w:r w:rsidR="00462E92" w:rsidRPr="00F50EA8">
        <w:rPr>
          <w:sz w:val="24"/>
          <w:szCs w:val="24"/>
        </w:rPr>
        <w:t xml:space="preserve">, in </w:t>
      </w:r>
      <w:r w:rsidR="00462E92" w:rsidRPr="00F50EA8">
        <w:rPr>
          <w:iCs/>
          <w:sz w:val="24"/>
          <w:szCs w:val="24"/>
        </w:rPr>
        <w:t>www.unicz.it/lavoro/BN10052004_</w:t>
      </w:r>
      <w:r w:rsidR="00FF4B3E">
        <w:rPr>
          <w:iCs/>
          <w:sz w:val="24"/>
          <w:szCs w:val="24"/>
        </w:rPr>
        <w:t xml:space="preserve"> </w:t>
      </w:r>
      <w:proofErr w:type="spellStart"/>
      <w:r w:rsidR="00462E92" w:rsidRPr="00F50EA8">
        <w:rPr>
          <w:iCs/>
          <w:sz w:val="24"/>
          <w:szCs w:val="24"/>
        </w:rPr>
        <w:t>GARGIULO.pdf</w:t>
      </w:r>
      <w:proofErr w:type="spellEnd"/>
      <w:r w:rsidR="00462E92" w:rsidRPr="00F50EA8">
        <w:rPr>
          <w:iCs/>
          <w:sz w:val="24"/>
          <w:szCs w:val="24"/>
        </w:rPr>
        <w:t>, 2004</w:t>
      </w:r>
      <w:r w:rsidR="00224C20" w:rsidRPr="00F50EA8">
        <w:rPr>
          <w:iCs/>
          <w:sz w:val="24"/>
          <w:szCs w:val="24"/>
        </w:rPr>
        <w:t xml:space="preserve">, </w:t>
      </w:r>
      <w:r w:rsidR="00BA2C53">
        <w:rPr>
          <w:iCs/>
          <w:sz w:val="24"/>
          <w:szCs w:val="24"/>
        </w:rPr>
        <w:t>p</w:t>
      </w:r>
      <w:r w:rsidR="00224C20" w:rsidRPr="00F50EA8">
        <w:rPr>
          <w:iCs/>
          <w:sz w:val="24"/>
          <w:szCs w:val="24"/>
        </w:rPr>
        <w:t>p. 1-5</w:t>
      </w:r>
      <w:r w:rsidR="00462E92" w:rsidRPr="00F50EA8">
        <w:rPr>
          <w:iCs/>
          <w:sz w:val="24"/>
          <w:szCs w:val="24"/>
        </w:rPr>
        <w:t>;</w:t>
      </w:r>
    </w:p>
    <w:p w:rsidR="00797190" w:rsidRPr="00F50EA8" w:rsidRDefault="0001518E" w:rsidP="009C65D9">
      <w:pPr>
        <w:widowControl w:val="0"/>
        <w:numPr>
          <w:ilvl w:val="0"/>
          <w:numId w:val="49"/>
        </w:numPr>
        <w:tabs>
          <w:tab w:val="left" w:pos="284"/>
        </w:tabs>
        <w:jc w:val="both"/>
        <w:rPr>
          <w:sz w:val="24"/>
          <w:szCs w:val="24"/>
        </w:rPr>
      </w:pPr>
      <w:r>
        <w:rPr>
          <w:sz w:val="24"/>
          <w:szCs w:val="24"/>
        </w:rPr>
        <w:t xml:space="preserve">Esposito M., </w:t>
      </w: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797190" w:rsidRPr="00F50EA8">
        <w:rPr>
          <w:i/>
          <w:iCs/>
          <w:sz w:val="24"/>
          <w:szCs w:val="24"/>
        </w:rPr>
        <w:t>Mansioni equivalenti e professionalità nel lavoro pubblico</w:t>
      </w:r>
      <w:r w:rsidR="00797190" w:rsidRPr="00F50EA8">
        <w:rPr>
          <w:sz w:val="24"/>
          <w:szCs w:val="24"/>
        </w:rPr>
        <w:t xml:space="preserve">, in </w:t>
      </w:r>
      <w:r w:rsidR="00797190" w:rsidRPr="00F50EA8">
        <w:rPr>
          <w:i/>
          <w:sz w:val="24"/>
          <w:szCs w:val="24"/>
        </w:rPr>
        <w:t>Risorse Umane nella pubblica amministrazione</w:t>
      </w:r>
      <w:r w:rsidR="00797190" w:rsidRPr="00F50EA8">
        <w:rPr>
          <w:sz w:val="24"/>
          <w:szCs w:val="24"/>
        </w:rPr>
        <w:t xml:space="preserve">, n. 3-4, 2004, </w:t>
      </w:r>
      <w:proofErr w:type="spellStart"/>
      <w:r w:rsidR="00797190" w:rsidRPr="00F50EA8">
        <w:rPr>
          <w:sz w:val="24"/>
          <w:szCs w:val="24"/>
        </w:rPr>
        <w:t>Maggioli</w:t>
      </w:r>
      <w:proofErr w:type="spellEnd"/>
      <w:r w:rsidR="00797190" w:rsidRPr="00F50EA8">
        <w:rPr>
          <w:sz w:val="24"/>
          <w:szCs w:val="24"/>
        </w:rPr>
        <w:t>, Rimini</w:t>
      </w:r>
      <w:r w:rsidR="006424E9">
        <w:rPr>
          <w:sz w:val="24"/>
          <w:szCs w:val="24"/>
        </w:rPr>
        <w:t>, p</w:t>
      </w:r>
      <w:r w:rsidR="00BA2C53">
        <w:rPr>
          <w:sz w:val="24"/>
          <w:szCs w:val="24"/>
        </w:rPr>
        <w:t>p</w:t>
      </w:r>
      <w:r w:rsidR="006424E9">
        <w:rPr>
          <w:sz w:val="24"/>
          <w:szCs w:val="24"/>
        </w:rPr>
        <w:t>. 39-5</w:t>
      </w:r>
      <w:r w:rsidR="00BA2C53">
        <w:rPr>
          <w:sz w:val="24"/>
          <w:szCs w:val="24"/>
        </w:rPr>
        <w:t>4</w:t>
      </w:r>
      <w:r w:rsidR="00797190" w:rsidRPr="00F50EA8">
        <w:rPr>
          <w:sz w:val="24"/>
          <w:szCs w:val="24"/>
        </w:rPr>
        <w:t>;</w:t>
      </w:r>
    </w:p>
    <w:p w:rsidR="00266EDE" w:rsidRDefault="00266ED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Pr="00F50EA8">
        <w:rPr>
          <w:i/>
          <w:iCs/>
          <w:sz w:val="24"/>
          <w:szCs w:val="24"/>
        </w:rPr>
        <w:t>Il recesso nel lavoro a progetto tra volontà delle parti e diritto dei contratti</w:t>
      </w:r>
      <w:r w:rsidRPr="00F50EA8">
        <w:rPr>
          <w:sz w:val="24"/>
          <w:szCs w:val="24"/>
        </w:rPr>
        <w:t xml:space="preserve">, in </w:t>
      </w:r>
      <w:r>
        <w:rPr>
          <w:i/>
          <w:iCs/>
          <w:sz w:val="24"/>
          <w:szCs w:val="24"/>
        </w:rPr>
        <w:t xml:space="preserve">I </w:t>
      </w:r>
      <w:proofErr w:type="spellStart"/>
      <w:r>
        <w:rPr>
          <w:i/>
          <w:iCs/>
          <w:sz w:val="24"/>
          <w:szCs w:val="24"/>
        </w:rPr>
        <w:t>Working</w:t>
      </w:r>
      <w:proofErr w:type="spellEnd"/>
      <w:r>
        <w:rPr>
          <w:i/>
          <w:iCs/>
          <w:sz w:val="24"/>
          <w:szCs w:val="24"/>
        </w:rPr>
        <w:t xml:space="preserve"> </w:t>
      </w:r>
      <w:proofErr w:type="spellStart"/>
      <w:r>
        <w:rPr>
          <w:i/>
          <w:iCs/>
          <w:sz w:val="24"/>
          <w:szCs w:val="24"/>
        </w:rPr>
        <w:t>Papers</w:t>
      </w:r>
      <w:proofErr w:type="spellEnd"/>
      <w:r>
        <w:rPr>
          <w:i/>
          <w:iCs/>
          <w:sz w:val="24"/>
          <w:szCs w:val="24"/>
        </w:rPr>
        <w:t xml:space="preserve"> </w:t>
      </w:r>
      <w:proofErr w:type="spellStart"/>
      <w:r>
        <w:rPr>
          <w:i/>
          <w:iCs/>
          <w:sz w:val="24"/>
          <w:szCs w:val="24"/>
        </w:rPr>
        <w:t>C.S.D.L.E.</w:t>
      </w:r>
      <w:proofErr w:type="spellEnd"/>
      <w:r>
        <w:rPr>
          <w:i/>
          <w:iCs/>
          <w:sz w:val="24"/>
          <w:szCs w:val="24"/>
        </w:rPr>
        <w:t xml:space="preserve"> “Massimo D’</w:t>
      </w:r>
      <w:proofErr w:type="spellStart"/>
      <w:r>
        <w:rPr>
          <w:i/>
          <w:iCs/>
          <w:sz w:val="24"/>
          <w:szCs w:val="24"/>
        </w:rPr>
        <w:t>Antona</w:t>
      </w:r>
      <w:proofErr w:type="spellEnd"/>
      <w:r>
        <w:rPr>
          <w:i/>
          <w:iCs/>
          <w:sz w:val="24"/>
          <w:szCs w:val="24"/>
        </w:rPr>
        <w:t>”</w:t>
      </w:r>
      <w:r w:rsidRPr="00F50EA8">
        <w:rPr>
          <w:sz w:val="24"/>
          <w:szCs w:val="24"/>
        </w:rPr>
        <w:t xml:space="preserve">, n. </w:t>
      </w:r>
      <w:r>
        <w:rPr>
          <w:sz w:val="24"/>
          <w:szCs w:val="24"/>
        </w:rPr>
        <w:t>26</w:t>
      </w:r>
      <w:r w:rsidRPr="00F50EA8">
        <w:rPr>
          <w:sz w:val="24"/>
          <w:szCs w:val="24"/>
        </w:rPr>
        <w:t>/2004, p</w:t>
      </w:r>
      <w:r>
        <w:rPr>
          <w:sz w:val="24"/>
          <w:szCs w:val="24"/>
        </w:rPr>
        <w:t>p</w:t>
      </w:r>
      <w:r w:rsidRPr="00F50EA8">
        <w:rPr>
          <w:sz w:val="24"/>
          <w:szCs w:val="24"/>
        </w:rPr>
        <w:t xml:space="preserve">. </w:t>
      </w:r>
      <w:r>
        <w:rPr>
          <w:sz w:val="24"/>
          <w:szCs w:val="24"/>
        </w:rPr>
        <w:t>1-23</w:t>
      </w:r>
      <w:r w:rsidRPr="00F50EA8">
        <w:rPr>
          <w:sz w:val="24"/>
          <w:szCs w:val="24"/>
        </w:rPr>
        <w:t>;</w:t>
      </w:r>
    </w:p>
    <w:p w:rsidR="00797190"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797190" w:rsidRPr="00F50EA8">
        <w:rPr>
          <w:i/>
          <w:iCs/>
          <w:sz w:val="24"/>
          <w:szCs w:val="24"/>
        </w:rPr>
        <w:t>Il recesso nel lavoro a progetto tra volontà delle parti e diritto dei contratti</w:t>
      </w:r>
      <w:r w:rsidR="00797190" w:rsidRPr="00F50EA8">
        <w:rPr>
          <w:sz w:val="24"/>
          <w:szCs w:val="24"/>
        </w:rPr>
        <w:t xml:space="preserve">, in </w:t>
      </w:r>
      <w:r w:rsidR="00797190" w:rsidRPr="00F50EA8">
        <w:rPr>
          <w:i/>
          <w:iCs/>
          <w:sz w:val="24"/>
          <w:szCs w:val="24"/>
        </w:rPr>
        <w:t>Argomenti di diritto del lavoro</w:t>
      </w:r>
      <w:r w:rsidR="00797190" w:rsidRPr="00F50EA8">
        <w:rPr>
          <w:sz w:val="24"/>
          <w:szCs w:val="24"/>
        </w:rPr>
        <w:t xml:space="preserve">, n. 3/2004, </w:t>
      </w:r>
      <w:proofErr w:type="spellStart"/>
      <w:r w:rsidR="00797190" w:rsidRPr="00F50EA8">
        <w:rPr>
          <w:sz w:val="24"/>
          <w:szCs w:val="24"/>
        </w:rPr>
        <w:t>Cedam</w:t>
      </w:r>
      <w:proofErr w:type="spellEnd"/>
      <w:r w:rsidR="00797190" w:rsidRPr="00F50EA8">
        <w:rPr>
          <w:sz w:val="24"/>
          <w:szCs w:val="24"/>
        </w:rPr>
        <w:t>, Padova</w:t>
      </w:r>
      <w:r w:rsidR="0044635D" w:rsidRPr="00F50EA8">
        <w:rPr>
          <w:sz w:val="24"/>
          <w:szCs w:val="24"/>
        </w:rPr>
        <w:t>, p</w:t>
      </w:r>
      <w:r w:rsidR="00BA2C53">
        <w:rPr>
          <w:sz w:val="24"/>
          <w:szCs w:val="24"/>
        </w:rPr>
        <w:t>p</w:t>
      </w:r>
      <w:r w:rsidR="0044635D" w:rsidRPr="00F50EA8">
        <w:rPr>
          <w:sz w:val="24"/>
          <w:szCs w:val="24"/>
        </w:rPr>
        <w:t>. 89</w:t>
      </w:r>
      <w:r w:rsidR="00046AEB" w:rsidRPr="00F50EA8">
        <w:rPr>
          <w:sz w:val="24"/>
          <w:szCs w:val="24"/>
        </w:rPr>
        <w:t>5</w:t>
      </w:r>
      <w:r w:rsidR="001C5944" w:rsidRPr="00F50EA8">
        <w:rPr>
          <w:sz w:val="24"/>
          <w:szCs w:val="24"/>
        </w:rPr>
        <w:t>-916</w:t>
      </w:r>
      <w:r w:rsidR="00E82C52" w:rsidRPr="00F50EA8">
        <w:rPr>
          <w:sz w:val="24"/>
          <w:szCs w:val="24"/>
        </w:rPr>
        <w:t>;</w:t>
      </w:r>
    </w:p>
    <w:p w:rsidR="005810F3"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FF4B3E" w:rsidRPr="00FF4B3E">
        <w:rPr>
          <w:i/>
          <w:sz w:val="24"/>
          <w:szCs w:val="24"/>
        </w:rPr>
        <w:t>I</w:t>
      </w:r>
      <w:r w:rsidR="005810F3" w:rsidRPr="00FF4B3E">
        <w:rPr>
          <w:i/>
          <w:sz w:val="24"/>
          <w:szCs w:val="24"/>
        </w:rPr>
        <w:t>ntroduzione</w:t>
      </w:r>
      <w:r w:rsidR="005810F3" w:rsidRPr="00F50EA8">
        <w:rPr>
          <w:sz w:val="24"/>
          <w:szCs w:val="24"/>
        </w:rPr>
        <w:t>, in Gargiulo U. (a cura di)</w:t>
      </w:r>
      <w:r w:rsidR="00B10532" w:rsidRPr="00F50EA8">
        <w:rPr>
          <w:sz w:val="24"/>
          <w:szCs w:val="24"/>
        </w:rPr>
        <w:t xml:space="preserve"> </w:t>
      </w:r>
      <w:r w:rsidR="005810F3" w:rsidRPr="00F50EA8">
        <w:rPr>
          <w:i/>
          <w:sz w:val="24"/>
          <w:szCs w:val="24"/>
        </w:rPr>
        <w:t>Immigrazione, Diritti, Costituzione</w:t>
      </w:r>
      <w:r w:rsidR="005810F3" w:rsidRPr="00F50EA8">
        <w:rPr>
          <w:sz w:val="24"/>
          <w:szCs w:val="24"/>
        </w:rPr>
        <w:t>, opuscolo n. 12 del Dipartimento di Diritto dell’Organizzazione Pubblica, Economia e S</w:t>
      </w:r>
      <w:r w:rsidR="005810F3" w:rsidRPr="00F50EA8">
        <w:rPr>
          <w:sz w:val="24"/>
          <w:szCs w:val="24"/>
        </w:rPr>
        <w:t>o</w:t>
      </w:r>
      <w:r w:rsidR="005810F3" w:rsidRPr="00F50EA8">
        <w:rPr>
          <w:sz w:val="24"/>
          <w:szCs w:val="24"/>
        </w:rPr>
        <w:t xml:space="preserve">cietà dell’Università degli Studi Magna </w:t>
      </w:r>
      <w:proofErr w:type="spellStart"/>
      <w:r w:rsidR="005810F3" w:rsidRPr="00F50EA8">
        <w:rPr>
          <w:sz w:val="24"/>
          <w:szCs w:val="24"/>
        </w:rPr>
        <w:t>Græcia</w:t>
      </w:r>
      <w:proofErr w:type="spellEnd"/>
      <w:r w:rsidR="005810F3" w:rsidRPr="00F50EA8">
        <w:rPr>
          <w:sz w:val="24"/>
          <w:szCs w:val="24"/>
        </w:rPr>
        <w:t xml:space="preserve"> di Catanzaro, </w:t>
      </w:r>
      <w:proofErr w:type="spellStart"/>
      <w:r w:rsidR="00FA3C1B" w:rsidRPr="00F50EA8">
        <w:rPr>
          <w:sz w:val="24"/>
          <w:szCs w:val="24"/>
        </w:rPr>
        <w:t>Boccuto</w:t>
      </w:r>
      <w:proofErr w:type="spellEnd"/>
      <w:r w:rsidR="00FA3C1B" w:rsidRPr="00F50EA8">
        <w:rPr>
          <w:sz w:val="24"/>
          <w:szCs w:val="24"/>
        </w:rPr>
        <w:t xml:space="preserve">, Catanzaro, </w:t>
      </w:r>
      <w:r w:rsidR="00F90CAB" w:rsidRPr="00F50EA8">
        <w:rPr>
          <w:sz w:val="24"/>
          <w:szCs w:val="24"/>
        </w:rPr>
        <w:t xml:space="preserve">2005, </w:t>
      </w:r>
      <w:r w:rsidR="005810F3" w:rsidRPr="00F50EA8">
        <w:rPr>
          <w:sz w:val="24"/>
          <w:szCs w:val="24"/>
        </w:rPr>
        <w:t>p. 3;</w:t>
      </w:r>
    </w:p>
    <w:p w:rsidR="00157F51"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157F51" w:rsidRPr="00F50EA8">
        <w:rPr>
          <w:i/>
          <w:sz w:val="24"/>
          <w:szCs w:val="24"/>
        </w:rPr>
        <w:t>Rileggendo “La chiave a stella” di Primo Levi (Einaudi 1978</w:t>
      </w:r>
      <w:r w:rsidR="00E82C52" w:rsidRPr="00F50EA8">
        <w:rPr>
          <w:i/>
          <w:sz w:val="24"/>
          <w:szCs w:val="24"/>
        </w:rPr>
        <w:t>)</w:t>
      </w:r>
      <w:r w:rsidR="00157F51" w:rsidRPr="00F50EA8">
        <w:rPr>
          <w:sz w:val="24"/>
          <w:szCs w:val="24"/>
        </w:rPr>
        <w:t xml:space="preserve">, in </w:t>
      </w:r>
      <w:r w:rsidR="00157F51" w:rsidRPr="00F50EA8">
        <w:rPr>
          <w:i/>
          <w:sz w:val="24"/>
          <w:szCs w:val="24"/>
        </w:rPr>
        <w:t>Diritti, lavori, mercati</w:t>
      </w:r>
      <w:r w:rsidR="00157F51" w:rsidRPr="00F50EA8">
        <w:rPr>
          <w:sz w:val="24"/>
          <w:szCs w:val="24"/>
        </w:rPr>
        <w:t xml:space="preserve">, </w:t>
      </w:r>
      <w:r w:rsidR="006553E4" w:rsidRPr="00F50EA8">
        <w:rPr>
          <w:sz w:val="24"/>
          <w:szCs w:val="24"/>
        </w:rPr>
        <w:t xml:space="preserve">Editoriale Scientifica, Napoli, </w:t>
      </w:r>
      <w:r w:rsidR="00157F51" w:rsidRPr="00F50EA8">
        <w:rPr>
          <w:sz w:val="24"/>
          <w:szCs w:val="24"/>
        </w:rPr>
        <w:t>2005, p</w:t>
      </w:r>
      <w:r w:rsidR="00BA2C53">
        <w:rPr>
          <w:sz w:val="24"/>
          <w:szCs w:val="24"/>
        </w:rPr>
        <w:t>p</w:t>
      </w:r>
      <w:r w:rsidR="00157F51" w:rsidRPr="00F50EA8">
        <w:rPr>
          <w:sz w:val="24"/>
          <w:szCs w:val="24"/>
        </w:rPr>
        <w:t>. 2</w:t>
      </w:r>
      <w:r w:rsidR="00BA30F2" w:rsidRPr="00F50EA8">
        <w:rPr>
          <w:sz w:val="24"/>
          <w:szCs w:val="24"/>
        </w:rPr>
        <w:t>39</w:t>
      </w:r>
      <w:r w:rsidR="001C5944" w:rsidRPr="00F50EA8">
        <w:rPr>
          <w:sz w:val="24"/>
          <w:szCs w:val="24"/>
        </w:rPr>
        <w:t>-241</w:t>
      </w:r>
      <w:r w:rsidR="00BA30F2" w:rsidRPr="00F50EA8">
        <w:rPr>
          <w:sz w:val="24"/>
          <w:szCs w:val="24"/>
        </w:rPr>
        <w:t>;</w:t>
      </w:r>
    </w:p>
    <w:p w:rsidR="00B10532"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B10532" w:rsidRPr="00F50EA8">
        <w:rPr>
          <w:i/>
          <w:sz w:val="24"/>
          <w:szCs w:val="24"/>
        </w:rPr>
        <w:t>Ordinamento ed equivalenza delle mansioni</w:t>
      </w:r>
      <w:r w:rsidR="00B10532" w:rsidRPr="00F50EA8">
        <w:rPr>
          <w:sz w:val="24"/>
          <w:szCs w:val="24"/>
        </w:rPr>
        <w:t xml:space="preserve">, in </w:t>
      </w:r>
      <w:proofErr w:type="spellStart"/>
      <w:r w:rsidR="00B10532" w:rsidRPr="00F50EA8">
        <w:rPr>
          <w:smallCaps/>
          <w:sz w:val="24"/>
          <w:szCs w:val="24"/>
        </w:rPr>
        <w:t>Aa.Vv.</w:t>
      </w:r>
      <w:proofErr w:type="spellEnd"/>
      <w:r w:rsidR="00B10532" w:rsidRPr="00F50EA8">
        <w:rPr>
          <w:sz w:val="24"/>
          <w:szCs w:val="24"/>
        </w:rPr>
        <w:t xml:space="preserve">, </w:t>
      </w:r>
      <w:r w:rsidR="00B10532" w:rsidRPr="00F50EA8">
        <w:rPr>
          <w:i/>
          <w:sz w:val="24"/>
          <w:szCs w:val="24"/>
        </w:rPr>
        <w:t>Organizzazione e lavoro negli enti locali</w:t>
      </w:r>
      <w:r w:rsidR="00B10532" w:rsidRPr="00F50EA8">
        <w:rPr>
          <w:sz w:val="24"/>
          <w:szCs w:val="24"/>
        </w:rPr>
        <w:t xml:space="preserve">, </w:t>
      </w:r>
      <w:proofErr w:type="spellStart"/>
      <w:r w:rsidR="00B10532" w:rsidRPr="00F50EA8">
        <w:rPr>
          <w:sz w:val="24"/>
          <w:szCs w:val="24"/>
        </w:rPr>
        <w:t>Rubbettino</w:t>
      </w:r>
      <w:proofErr w:type="spellEnd"/>
      <w:r w:rsidR="00B10532" w:rsidRPr="00F50EA8">
        <w:rPr>
          <w:sz w:val="24"/>
          <w:szCs w:val="24"/>
        </w:rPr>
        <w:t xml:space="preserve">, </w:t>
      </w:r>
      <w:proofErr w:type="spellStart"/>
      <w:r w:rsidR="00B10532" w:rsidRPr="00F50EA8">
        <w:rPr>
          <w:sz w:val="24"/>
          <w:szCs w:val="24"/>
        </w:rPr>
        <w:t>Soveria</w:t>
      </w:r>
      <w:proofErr w:type="spellEnd"/>
      <w:r w:rsidR="00B10532" w:rsidRPr="00F50EA8">
        <w:rPr>
          <w:sz w:val="24"/>
          <w:szCs w:val="24"/>
        </w:rPr>
        <w:t xml:space="preserve"> Mannelli (CZ), 2005, </w:t>
      </w:r>
      <w:r w:rsidR="00BA2C53">
        <w:rPr>
          <w:sz w:val="24"/>
          <w:szCs w:val="24"/>
        </w:rPr>
        <w:t>p</w:t>
      </w:r>
      <w:r w:rsidR="00B10532" w:rsidRPr="00F50EA8">
        <w:rPr>
          <w:sz w:val="24"/>
          <w:szCs w:val="24"/>
        </w:rPr>
        <w:t>p. 57</w:t>
      </w:r>
      <w:r w:rsidR="001C5944" w:rsidRPr="00F50EA8">
        <w:rPr>
          <w:sz w:val="24"/>
          <w:szCs w:val="24"/>
        </w:rPr>
        <w:t>-73</w:t>
      </w:r>
      <w:r w:rsidR="00BA30F2" w:rsidRPr="00F50EA8">
        <w:rPr>
          <w:sz w:val="24"/>
          <w:szCs w:val="24"/>
        </w:rPr>
        <w:t>;</w:t>
      </w:r>
    </w:p>
    <w:p w:rsidR="00FD4234"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FD4234" w:rsidRPr="00F50EA8">
        <w:rPr>
          <w:i/>
          <w:sz w:val="24"/>
          <w:szCs w:val="24"/>
        </w:rPr>
        <w:t>Le situazioni giuridiche tutelabili con provvedimenti d’urgenza nel rapporto di lavoro</w:t>
      </w:r>
      <w:r w:rsidR="00FD4234" w:rsidRPr="00F50EA8">
        <w:rPr>
          <w:sz w:val="24"/>
          <w:szCs w:val="24"/>
        </w:rPr>
        <w:t xml:space="preserve">, in </w:t>
      </w:r>
      <w:r w:rsidR="00FD4234" w:rsidRPr="00F50EA8">
        <w:rPr>
          <w:i/>
          <w:sz w:val="24"/>
          <w:szCs w:val="24"/>
        </w:rPr>
        <w:t>Massimario di giurisprudenza del lavoro</w:t>
      </w:r>
      <w:r w:rsidR="00FD4234" w:rsidRPr="00F50EA8">
        <w:rPr>
          <w:sz w:val="24"/>
          <w:szCs w:val="24"/>
        </w:rPr>
        <w:t xml:space="preserve">, 4/2006, Il Sole 24 Ore, Milano, 2006, </w:t>
      </w:r>
      <w:r w:rsidR="00BA2C53">
        <w:rPr>
          <w:sz w:val="24"/>
          <w:szCs w:val="24"/>
        </w:rPr>
        <w:t>p</w:t>
      </w:r>
      <w:r w:rsidR="00FD4234" w:rsidRPr="00F50EA8">
        <w:rPr>
          <w:sz w:val="24"/>
          <w:szCs w:val="24"/>
        </w:rPr>
        <w:t xml:space="preserve">p. </w:t>
      </w:r>
      <w:r w:rsidR="001C5944" w:rsidRPr="00F50EA8">
        <w:rPr>
          <w:sz w:val="24"/>
          <w:szCs w:val="24"/>
        </w:rPr>
        <w:t>278-290</w:t>
      </w:r>
      <w:r w:rsidR="00FD4234" w:rsidRPr="00F50EA8">
        <w:rPr>
          <w:sz w:val="24"/>
          <w:szCs w:val="24"/>
        </w:rPr>
        <w:t>;</w:t>
      </w:r>
    </w:p>
    <w:p w:rsidR="00F50EA8"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F50EA8" w:rsidRPr="00F50EA8">
        <w:rPr>
          <w:i/>
          <w:sz w:val="24"/>
          <w:szCs w:val="24"/>
        </w:rPr>
        <w:t>L’effettività dei diritti di informazione e consultazione: brevi riflessioni a partire dalla normativa sulla partecipazione dei lavoratori nella Società Europea</w:t>
      </w:r>
      <w:r w:rsidR="00F50EA8" w:rsidRPr="00F50EA8">
        <w:rPr>
          <w:sz w:val="24"/>
          <w:szCs w:val="24"/>
        </w:rPr>
        <w:t xml:space="preserve">, in </w:t>
      </w:r>
      <w:r w:rsidR="009F730C">
        <w:rPr>
          <w:sz w:val="24"/>
          <w:szCs w:val="24"/>
        </w:rPr>
        <w:t xml:space="preserve">AA.VV., </w:t>
      </w:r>
      <w:r w:rsidR="00F50EA8" w:rsidRPr="00F50EA8">
        <w:rPr>
          <w:i/>
          <w:sz w:val="24"/>
          <w:szCs w:val="24"/>
        </w:rPr>
        <w:t>Rappresentanza collettiva dei lavoratori e diritti di partecipazione alle gestione delle imprese</w:t>
      </w:r>
      <w:r w:rsidR="00F50EA8" w:rsidRPr="00F50EA8">
        <w:rPr>
          <w:sz w:val="24"/>
          <w:szCs w:val="24"/>
        </w:rPr>
        <w:t xml:space="preserve">, Atti delle giornate di studio </w:t>
      </w:r>
      <w:proofErr w:type="spellStart"/>
      <w:r w:rsidR="00F50EA8" w:rsidRPr="00F50EA8">
        <w:rPr>
          <w:sz w:val="24"/>
          <w:szCs w:val="24"/>
        </w:rPr>
        <w:t>AIDLaSS</w:t>
      </w:r>
      <w:proofErr w:type="spellEnd"/>
      <w:r w:rsidR="00F50EA8" w:rsidRPr="00F50EA8">
        <w:rPr>
          <w:sz w:val="24"/>
          <w:szCs w:val="24"/>
        </w:rPr>
        <w:t xml:space="preserve">, Lecce 27-28 maggio 2005, </w:t>
      </w:r>
      <w:proofErr w:type="spellStart"/>
      <w:r w:rsidR="00F50EA8" w:rsidRPr="00F50EA8">
        <w:rPr>
          <w:sz w:val="24"/>
          <w:szCs w:val="24"/>
        </w:rPr>
        <w:t>Giuffrè</w:t>
      </w:r>
      <w:proofErr w:type="spellEnd"/>
      <w:r w:rsidR="00F50EA8" w:rsidRPr="00F50EA8">
        <w:rPr>
          <w:sz w:val="24"/>
          <w:szCs w:val="24"/>
        </w:rPr>
        <w:t>, Milano, 2006, p</w:t>
      </w:r>
      <w:r w:rsidR="00BA2C53">
        <w:rPr>
          <w:sz w:val="24"/>
          <w:szCs w:val="24"/>
        </w:rPr>
        <w:t>p</w:t>
      </w:r>
      <w:r w:rsidR="00F50EA8" w:rsidRPr="00F50EA8">
        <w:rPr>
          <w:sz w:val="24"/>
          <w:szCs w:val="24"/>
        </w:rPr>
        <w:t>. 412-421;</w:t>
      </w:r>
    </w:p>
    <w:p w:rsidR="00A42A4E" w:rsidRPr="00D47FE4"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A42A4E" w:rsidRPr="00F33ACB">
        <w:rPr>
          <w:i/>
          <w:sz w:val="24"/>
          <w:szCs w:val="24"/>
        </w:rPr>
        <w:t>Variabili e costanti nel dialogo sociale locale: gli accordi in tema di lavoro “atipico”</w:t>
      </w:r>
      <w:r w:rsidR="00A42A4E">
        <w:rPr>
          <w:sz w:val="24"/>
          <w:szCs w:val="24"/>
        </w:rPr>
        <w:t>,</w:t>
      </w:r>
      <w:r w:rsidR="00A42A4E" w:rsidRPr="00D47FE4">
        <w:rPr>
          <w:sz w:val="24"/>
          <w:szCs w:val="24"/>
        </w:rPr>
        <w:t xml:space="preserve"> in </w:t>
      </w:r>
      <w:proofErr w:type="spellStart"/>
      <w:r w:rsidR="00A42A4E">
        <w:rPr>
          <w:sz w:val="24"/>
          <w:szCs w:val="24"/>
        </w:rPr>
        <w:t>Rusciano</w:t>
      </w:r>
      <w:proofErr w:type="spellEnd"/>
      <w:r w:rsidR="00A42A4E">
        <w:rPr>
          <w:sz w:val="24"/>
          <w:szCs w:val="24"/>
        </w:rPr>
        <w:t xml:space="preserve"> M., </w:t>
      </w:r>
      <w:proofErr w:type="spellStart"/>
      <w:r w:rsidR="00A42A4E">
        <w:rPr>
          <w:sz w:val="24"/>
          <w:szCs w:val="24"/>
        </w:rPr>
        <w:t>Zoli</w:t>
      </w:r>
      <w:proofErr w:type="spellEnd"/>
      <w:r w:rsidR="00A42A4E">
        <w:rPr>
          <w:sz w:val="24"/>
          <w:szCs w:val="24"/>
        </w:rPr>
        <w:t xml:space="preserve"> C., </w:t>
      </w:r>
      <w:proofErr w:type="spellStart"/>
      <w:r w:rsidR="00A42A4E">
        <w:rPr>
          <w:sz w:val="24"/>
          <w:szCs w:val="24"/>
        </w:rPr>
        <w:t>Zoppoli</w:t>
      </w:r>
      <w:proofErr w:type="spellEnd"/>
      <w:r w:rsidR="00A42A4E">
        <w:rPr>
          <w:sz w:val="24"/>
          <w:szCs w:val="24"/>
        </w:rPr>
        <w:t xml:space="preserve"> L. (a cura di), </w:t>
      </w:r>
      <w:r w:rsidR="00A42A4E" w:rsidRPr="00A42A4E">
        <w:rPr>
          <w:i/>
          <w:sz w:val="24"/>
          <w:szCs w:val="24"/>
        </w:rPr>
        <w:t>Istituzioni e regole del lavoro flessibile</w:t>
      </w:r>
      <w:r w:rsidR="00A42A4E">
        <w:rPr>
          <w:sz w:val="24"/>
          <w:szCs w:val="24"/>
        </w:rPr>
        <w:t>, Editoriale Scientifica, Napoli, 2006, p</w:t>
      </w:r>
      <w:r w:rsidR="00BA2C53">
        <w:rPr>
          <w:sz w:val="24"/>
          <w:szCs w:val="24"/>
        </w:rPr>
        <w:t>p</w:t>
      </w:r>
      <w:r w:rsidR="00A42A4E">
        <w:rPr>
          <w:sz w:val="24"/>
          <w:szCs w:val="24"/>
        </w:rPr>
        <w:t>. 49-75;</w:t>
      </w:r>
    </w:p>
    <w:p w:rsidR="00A42A4E" w:rsidRPr="00F50EA8" w:rsidRDefault="0001518E"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00A42A4E" w:rsidRPr="00F50EA8">
        <w:rPr>
          <w:i/>
          <w:sz w:val="24"/>
          <w:szCs w:val="24"/>
        </w:rPr>
        <w:t>Sulla definizione di equivalenza delle mansioni</w:t>
      </w:r>
      <w:r w:rsidR="00A42A4E" w:rsidRPr="00F50EA8">
        <w:rPr>
          <w:sz w:val="24"/>
          <w:szCs w:val="24"/>
        </w:rPr>
        <w:t xml:space="preserve">, in </w:t>
      </w:r>
      <w:r w:rsidR="00A42A4E" w:rsidRPr="00F50EA8">
        <w:rPr>
          <w:i/>
          <w:sz w:val="24"/>
          <w:szCs w:val="24"/>
        </w:rPr>
        <w:t xml:space="preserve">Giornale di diritto del lavoro e </w:t>
      </w:r>
      <w:r w:rsidR="00AB4C16">
        <w:rPr>
          <w:i/>
          <w:sz w:val="24"/>
          <w:szCs w:val="24"/>
        </w:rPr>
        <w:t xml:space="preserve">di </w:t>
      </w:r>
      <w:r w:rsidR="00A42A4E" w:rsidRPr="00F50EA8">
        <w:rPr>
          <w:i/>
          <w:sz w:val="24"/>
          <w:szCs w:val="24"/>
        </w:rPr>
        <w:t>relazioni industriali</w:t>
      </w:r>
      <w:r w:rsidR="00A42A4E" w:rsidRPr="00F50EA8">
        <w:rPr>
          <w:sz w:val="24"/>
          <w:szCs w:val="24"/>
        </w:rPr>
        <w:t xml:space="preserve">, Franco Angeli, Milano, 2006, </w:t>
      </w:r>
      <w:r w:rsidR="00A42A4E">
        <w:rPr>
          <w:sz w:val="24"/>
          <w:szCs w:val="24"/>
        </w:rPr>
        <w:t>p</w:t>
      </w:r>
      <w:r w:rsidR="00BA2C53">
        <w:rPr>
          <w:sz w:val="24"/>
          <w:szCs w:val="24"/>
        </w:rPr>
        <w:t>p</w:t>
      </w:r>
      <w:r w:rsidR="00A42A4E">
        <w:rPr>
          <w:sz w:val="24"/>
          <w:szCs w:val="24"/>
        </w:rPr>
        <w:t>. 33</w:t>
      </w:r>
      <w:r w:rsidR="004322F2">
        <w:rPr>
          <w:sz w:val="24"/>
          <w:szCs w:val="24"/>
        </w:rPr>
        <w:t>1-373;</w:t>
      </w:r>
    </w:p>
    <w:p w:rsidR="00B30EB3" w:rsidRDefault="00B30EB3"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Pr="00F50EA8">
        <w:rPr>
          <w:i/>
          <w:sz w:val="24"/>
          <w:szCs w:val="24"/>
        </w:rPr>
        <w:t>Il ruolo del dirigente scolastico</w:t>
      </w:r>
      <w:r w:rsidRPr="00F50EA8">
        <w:rPr>
          <w:sz w:val="24"/>
          <w:szCs w:val="24"/>
        </w:rPr>
        <w:t xml:space="preserve">, in </w:t>
      </w:r>
      <w:proofErr w:type="spellStart"/>
      <w:r w:rsidRPr="00F50EA8">
        <w:rPr>
          <w:sz w:val="24"/>
          <w:szCs w:val="24"/>
        </w:rPr>
        <w:t>Rusciano</w:t>
      </w:r>
      <w:proofErr w:type="spellEnd"/>
      <w:r w:rsidRPr="00F50EA8">
        <w:rPr>
          <w:sz w:val="24"/>
          <w:szCs w:val="24"/>
        </w:rPr>
        <w:t xml:space="preserve"> M.</w:t>
      </w:r>
      <w:r>
        <w:rPr>
          <w:sz w:val="24"/>
          <w:szCs w:val="24"/>
        </w:rPr>
        <w:t xml:space="preserve">, </w:t>
      </w:r>
      <w:proofErr w:type="spellStart"/>
      <w:r>
        <w:rPr>
          <w:sz w:val="24"/>
          <w:szCs w:val="24"/>
        </w:rPr>
        <w:t>Natullo</w:t>
      </w:r>
      <w:proofErr w:type="spellEnd"/>
      <w:r>
        <w:rPr>
          <w:sz w:val="24"/>
          <w:szCs w:val="24"/>
        </w:rPr>
        <w:t xml:space="preserve"> G.</w:t>
      </w:r>
      <w:r w:rsidRPr="00F50EA8">
        <w:rPr>
          <w:sz w:val="24"/>
          <w:szCs w:val="24"/>
        </w:rPr>
        <w:t xml:space="preserve"> </w:t>
      </w:r>
      <w:r>
        <w:rPr>
          <w:sz w:val="24"/>
          <w:szCs w:val="24"/>
        </w:rPr>
        <w:t>(a cura di)</w:t>
      </w:r>
      <w:r w:rsidRPr="00F50EA8">
        <w:rPr>
          <w:sz w:val="24"/>
          <w:szCs w:val="24"/>
        </w:rPr>
        <w:t xml:space="preserve">, </w:t>
      </w:r>
      <w:r w:rsidRPr="00000745">
        <w:rPr>
          <w:i/>
          <w:sz w:val="24"/>
          <w:szCs w:val="24"/>
        </w:rPr>
        <w:t>A</w:t>
      </w:r>
      <w:r w:rsidRPr="00000745">
        <w:rPr>
          <w:i/>
          <w:sz w:val="24"/>
          <w:szCs w:val="24"/>
        </w:rPr>
        <w:t>m</w:t>
      </w:r>
      <w:r w:rsidRPr="00000745">
        <w:rPr>
          <w:i/>
          <w:sz w:val="24"/>
          <w:szCs w:val="24"/>
        </w:rPr>
        <w:t>biente e Sicu</w:t>
      </w:r>
      <w:r>
        <w:rPr>
          <w:i/>
          <w:sz w:val="24"/>
          <w:szCs w:val="24"/>
        </w:rPr>
        <w:t>rezza del lavoro</w:t>
      </w:r>
      <w:r w:rsidRPr="00000745">
        <w:rPr>
          <w:sz w:val="24"/>
          <w:szCs w:val="24"/>
        </w:rPr>
        <w:t xml:space="preserve">, in </w:t>
      </w:r>
      <w:proofErr w:type="spellStart"/>
      <w:r w:rsidRPr="00000745">
        <w:rPr>
          <w:sz w:val="24"/>
          <w:szCs w:val="24"/>
        </w:rPr>
        <w:t>Carinci</w:t>
      </w:r>
      <w:proofErr w:type="spellEnd"/>
      <w:r w:rsidRPr="00000745">
        <w:rPr>
          <w:sz w:val="24"/>
          <w:szCs w:val="24"/>
        </w:rPr>
        <w:t xml:space="preserve"> F. (diretto da), </w:t>
      </w:r>
      <w:r>
        <w:rPr>
          <w:i/>
          <w:sz w:val="24"/>
          <w:szCs w:val="24"/>
        </w:rPr>
        <w:t xml:space="preserve">Diritto del Lavoro. </w:t>
      </w:r>
      <w:r w:rsidRPr="00F50EA8">
        <w:rPr>
          <w:i/>
          <w:sz w:val="24"/>
          <w:szCs w:val="24"/>
        </w:rPr>
        <w:t>Commentario</w:t>
      </w:r>
      <w:r w:rsidR="00921B89">
        <w:rPr>
          <w:sz w:val="24"/>
          <w:szCs w:val="24"/>
        </w:rPr>
        <w:t>, Utet, Torino, 2007, p</w:t>
      </w:r>
      <w:r w:rsidR="00BA2C53">
        <w:rPr>
          <w:sz w:val="24"/>
          <w:szCs w:val="24"/>
        </w:rPr>
        <w:t>p</w:t>
      </w:r>
      <w:r w:rsidR="00921B89">
        <w:rPr>
          <w:sz w:val="24"/>
          <w:szCs w:val="24"/>
        </w:rPr>
        <w:t>. 12</w:t>
      </w:r>
      <w:r>
        <w:rPr>
          <w:sz w:val="24"/>
          <w:szCs w:val="24"/>
        </w:rPr>
        <w:t>9-1</w:t>
      </w:r>
      <w:r w:rsidR="00921B89">
        <w:rPr>
          <w:sz w:val="24"/>
          <w:szCs w:val="24"/>
        </w:rPr>
        <w:t>37</w:t>
      </w:r>
      <w:r>
        <w:rPr>
          <w:sz w:val="24"/>
          <w:szCs w:val="24"/>
        </w:rPr>
        <w:t>;</w:t>
      </w:r>
    </w:p>
    <w:p w:rsidR="00C131C7" w:rsidRDefault="00271923" w:rsidP="009C65D9">
      <w:pPr>
        <w:widowControl w:val="0"/>
        <w:numPr>
          <w:ilvl w:val="0"/>
          <w:numId w:val="49"/>
        </w:numPr>
        <w:tabs>
          <w:tab w:val="left" w:pos="284"/>
        </w:tabs>
        <w:jc w:val="both"/>
        <w:rPr>
          <w:sz w:val="24"/>
          <w:szCs w:val="24"/>
        </w:rPr>
      </w:pPr>
      <w:r>
        <w:rPr>
          <w:sz w:val="24"/>
          <w:szCs w:val="24"/>
        </w:rPr>
        <w:t xml:space="preserve">Esposito M., </w:t>
      </w: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Pr="00185283">
        <w:rPr>
          <w:i/>
          <w:sz w:val="24"/>
          <w:szCs w:val="24"/>
        </w:rPr>
        <w:t>Il contrasto al lavoro sommerso: potestà legislativa regionale e strumenti di intervento</w:t>
      </w:r>
      <w:r w:rsidRPr="00F50EA8">
        <w:rPr>
          <w:sz w:val="24"/>
          <w:szCs w:val="24"/>
        </w:rPr>
        <w:t xml:space="preserve">, in </w:t>
      </w:r>
      <w:proofErr w:type="spellStart"/>
      <w:r w:rsidR="001F6CF9">
        <w:rPr>
          <w:sz w:val="24"/>
          <w:szCs w:val="24"/>
        </w:rPr>
        <w:t>Zoppoli</w:t>
      </w:r>
      <w:proofErr w:type="spellEnd"/>
      <w:r w:rsidR="001F6CF9">
        <w:rPr>
          <w:sz w:val="24"/>
          <w:szCs w:val="24"/>
        </w:rPr>
        <w:t xml:space="preserve"> L. (a cura di), </w:t>
      </w:r>
      <w:r w:rsidR="001F6CF9" w:rsidRPr="001F6CF9">
        <w:rPr>
          <w:i/>
          <w:sz w:val="24"/>
          <w:szCs w:val="24"/>
        </w:rPr>
        <w:t>La legislazione regionale in materia di lavoro. Studi preparatori</w:t>
      </w:r>
      <w:r w:rsidR="001F6CF9">
        <w:rPr>
          <w:sz w:val="24"/>
          <w:szCs w:val="24"/>
        </w:rPr>
        <w:t xml:space="preserve">, </w:t>
      </w:r>
      <w:r w:rsidRPr="001F6CF9">
        <w:rPr>
          <w:sz w:val="24"/>
          <w:szCs w:val="24"/>
        </w:rPr>
        <w:t>Quaderni ARLAV - Regione Campania</w:t>
      </w:r>
      <w:r w:rsidRPr="00F50EA8">
        <w:rPr>
          <w:sz w:val="24"/>
          <w:szCs w:val="24"/>
        </w:rPr>
        <w:t xml:space="preserve">, </w:t>
      </w:r>
      <w:r>
        <w:rPr>
          <w:sz w:val="24"/>
          <w:szCs w:val="24"/>
        </w:rPr>
        <w:t>Napoli, 2007, p</w:t>
      </w:r>
      <w:r w:rsidR="00BA2C53">
        <w:rPr>
          <w:sz w:val="24"/>
          <w:szCs w:val="24"/>
        </w:rPr>
        <w:t>p</w:t>
      </w:r>
      <w:r>
        <w:rPr>
          <w:sz w:val="24"/>
          <w:szCs w:val="24"/>
        </w:rPr>
        <w:t>.</w:t>
      </w:r>
      <w:r w:rsidR="00C131C7">
        <w:rPr>
          <w:sz w:val="24"/>
          <w:szCs w:val="24"/>
        </w:rPr>
        <w:t xml:space="preserve"> </w:t>
      </w:r>
      <w:r>
        <w:rPr>
          <w:sz w:val="24"/>
          <w:szCs w:val="24"/>
        </w:rPr>
        <w:t>75-</w:t>
      </w:r>
      <w:r w:rsidR="00BA2C53">
        <w:rPr>
          <w:sz w:val="24"/>
          <w:szCs w:val="24"/>
        </w:rPr>
        <w:t>8</w:t>
      </w:r>
      <w:r>
        <w:rPr>
          <w:sz w:val="24"/>
          <w:szCs w:val="24"/>
        </w:rPr>
        <w:t>9;</w:t>
      </w:r>
      <w:r w:rsidR="00C131C7">
        <w:rPr>
          <w:sz w:val="24"/>
          <w:szCs w:val="24"/>
        </w:rPr>
        <w:t xml:space="preserve"> anche in Bollettino </w:t>
      </w:r>
      <w:proofErr w:type="spellStart"/>
      <w:r w:rsidR="00C131C7">
        <w:rPr>
          <w:sz w:val="24"/>
          <w:szCs w:val="24"/>
        </w:rPr>
        <w:t>Adapt</w:t>
      </w:r>
      <w:proofErr w:type="spellEnd"/>
      <w:r w:rsidR="00C131C7">
        <w:rPr>
          <w:sz w:val="24"/>
          <w:szCs w:val="24"/>
        </w:rPr>
        <w:t xml:space="preserve"> del Centro Studi Internazionali e Comparati “Marco Biagi”, Edizione Speciale n. 16</w:t>
      </w:r>
      <w:r w:rsidR="001F6CF9">
        <w:rPr>
          <w:sz w:val="24"/>
          <w:szCs w:val="24"/>
        </w:rPr>
        <w:t>/</w:t>
      </w:r>
      <w:r w:rsidR="00C131C7">
        <w:rPr>
          <w:sz w:val="24"/>
          <w:szCs w:val="24"/>
        </w:rPr>
        <w:t>2007, p</w:t>
      </w:r>
      <w:r w:rsidR="00BA2C53">
        <w:rPr>
          <w:sz w:val="24"/>
          <w:szCs w:val="24"/>
        </w:rPr>
        <w:t>p</w:t>
      </w:r>
      <w:r w:rsidR="00C131C7">
        <w:rPr>
          <w:sz w:val="24"/>
          <w:szCs w:val="24"/>
        </w:rPr>
        <w:t>. 15-24;</w:t>
      </w:r>
    </w:p>
    <w:p w:rsidR="00CB01F4" w:rsidRPr="0005169D" w:rsidRDefault="00CB01F4" w:rsidP="009C65D9">
      <w:pPr>
        <w:widowControl w:val="0"/>
        <w:numPr>
          <w:ilvl w:val="0"/>
          <w:numId w:val="49"/>
        </w:numPr>
        <w:tabs>
          <w:tab w:val="left" w:pos="284"/>
        </w:tabs>
        <w:jc w:val="both"/>
        <w:rPr>
          <w:i/>
          <w:sz w:val="24"/>
          <w:szCs w:val="24"/>
        </w:rPr>
      </w:pPr>
      <w:r w:rsidRPr="0005169D">
        <w:rPr>
          <w:bCs/>
          <w:color w:val="000000"/>
          <w:sz w:val="24"/>
          <w:szCs w:val="24"/>
        </w:rPr>
        <w:t xml:space="preserve">Gargiulo </w:t>
      </w:r>
      <w:proofErr w:type="spellStart"/>
      <w:r w:rsidRPr="0005169D">
        <w:rPr>
          <w:bCs/>
          <w:color w:val="000000"/>
          <w:sz w:val="24"/>
          <w:szCs w:val="24"/>
        </w:rPr>
        <w:t>U</w:t>
      </w:r>
      <w:proofErr w:type="spellEnd"/>
      <w:r w:rsidRPr="0005169D">
        <w:rPr>
          <w:bCs/>
          <w:color w:val="000000"/>
          <w:sz w:val="24"/>
          <w:szCs w:val="24"/>
        </w:rPr>
        <w:t xml:space="preserve">., </w:t>
      </w:r>
      <w:r>
        <w:rPr>
          <w:bCs/>
          <w:i/>
          <w:color w:val="000000"/>
          <w:sz w:val="24"/>
          <w:szCs w:val="24"/>
        </w:rPr>
        <w:t>C</w:t>
      </w:r>
      <w:r w:rsidRPr="0005169D">
        <w:rPr>
          <w:bCs/>
          <w:i/>
          <w:color w:val="000000"/>
          <w:sz w:val="24"/>
          <w:szCs w:val="24"/>
        </w:rPr>
        <w:t>lausole di fungibilità per “esigenze aziendali”: un nuovo</w:t>
      </w:r>
      <w:r w:rsidRPr="0005169D">
        <w:rPr>
          <w:bCs/>
          <w:color w:val="000000"/>
          <w:sz w:val="24"/>
          <w:szCs w:val="24"/>
        </w:rPr>
        <w:t xml:space="preserve"> </w:t>
      </w:r>
      <w:r w:rsidRPr="0005169D">
        <w:rPr>
          <w:bCs/>
          <w:iCs/>
          <w:color w:val="000000"/>
          <w:sz w:val="24"/>
          <w:szCs w:val="24"/>
        </w:rPr>
        <w:t xml:space="preserve">disorientamento </w:t>
      </w:r>
      <w:r w:rsidRPr="0005169D">
        <w:rPr>
          <w:bCs/>
          <w:i/>
          <w:iCs/>
          <w:color w:val="000000"/>
          <w:sz w:val="24"/>
          <w:szCs w:val="24"/>
        </w:rPr>
        <w:t>della Cassazione?</w:t>
      </w:r>
      <w:r>
        <w:rPr>
          <w:bCs/>
          <w:iCs/>
          <w:color w:val="000000"/>
          <w:sz w:val="24"/>
          <w:szCs w:val="24"/>
        </w:rPr>
        <w:t xml:space="preserve">, in </w:t>
      </w:r>
      <w:r w:rsidRPr="007025A5">
        <w:rPr>
          <w:bCs/>
          <w:i/>
          <w:iCs/>
          <w:color w:val="000000"/>
          <w:sz w:val="24"/>
          <w:szCs w:val="24"/>
        </w:rPr>
        <w:t>Diritti, Lavori, Mercati</w:t>
      </w:r>
      <w:r>
        <w:rPr>
          <w:bCs/>
          <w:iCs/>
          <w:color w:val="000000"/>
          <w:sz w:val="24"/>
          <w:szCs w:val="24"/>
        </w:rPr>
        <w:t>, n. 1/2007, Editoriale Scientifica, Napoli, p</w:t>
      </w:r>
      <w:r w:rsidR="00BA2C53">
        <w:rPr>
          <w:bCs/>
          <w:iCs/>
          <w:color w:val="000000"/>
          <w:sz w:val="24"/>
          <w:szCs w:val="24"/>
        </w:rPr>
        <w:t>p</w:t>
      </w:r>
      <w:r>
        <w:rPr>
          <w:bCs/>
          <w:iCs/>
          <w:color w:val="000000"/>
          <w:sz w:val="24"/>
          <w:szCs w:val="24"/>
        </w:rPr>
        <w:t>. 113-130;</w:t>
      </w:r>
    </w:p>
    <w:p w:rsidR="00FA49A5" w:rsidRDefault="0001518E" w:rsidP="009C65D9">
      <w:pPr>
        <w:widowControl w:val="0"/>
        <w:numPr>
          <w:ilvl w:val="0"/>
          <w:numId w:val="49"/>
        </w:numPr>
        <w:tabs>
          <w:tab w:val="left" w:pos="284"/>
        </w:tabs>
        <w:jc w:val="both"/>
        <w:rPr>
          <w:sz w:val="24"/>
          <w:szCs w:val="24"/>
        </w:rPr>
      </w:pPr>
      <w:r w:rsidRPr="0001518E">
        <w:rPr>
          <w:sz w:val="24"/>
          <w:szCs w:val="24"/>
        </w:rPr>
        <w:lastRenderedPageBreak/>
        <w:t xml:space="preserve">Gargiulo </w:t>
      </w:r>
      <w:proofErr w:type="spellStart"/>
      <w:r w:rsidRPr="0001518E">
        <w:rPr>
          <w:sz w:val="24"/>
          <w:szCs w:val="24"/>
        </w:rPr>
        <w:t>U</w:t>
      </w:r>
      <w:proofErr w:type="spellEnd"/>
      <w:r w:rsidRPr="0001518E">
        <w:rPr>
          <w:sz w:val="24"/>
          <w:szCs w:val="24"/>
        </w:rPr>
        <w:t xml:space="preserve">., </w:t>
      </w:r>
      <w:r w:rsidR="00314107" w:rsidRPr="00314107">
        <w:rPr>
          <w:i/>
          <w:color w:val="000000"/>
          <w:sz w:val="24"/>
          <w:szCs w:val="24"/>
        </w:rPr>
        <w:t xml:space="preserve">La professionalità del dipendente pubblico tra </w:t>
      </w:r>
      <w:r w:rsidR="00372173">
        <w:rPr>
          <w:i/>
          <w:color w:val="000000"/>
          <w:sz w:val="24"/>
          <w:szCs w:val="24"/>
        </w:rPr>
        <w:t xml:space="preserve">impegno </w:t>
      </w:r>
      <w:r w:rsidR="00314107" w:rsidRPr="00314107">
        <w:rPr>
          <w:i/>
          <w:color w:val="000000"/>
          <w:sz w:val="24"/>
          <w:szCs w:val="24"/>
        </w:rPr>
        <w:t>etico</w:t>
      </w:r>
      <w:r w:rsidR="00372173">
        <w:rPr>
          <w:i/>
          <w:color w:val="000000"/>
          <w:sz w:val="24"/>
          <w:szCs w:val="24"/>
        </w:rPr>
        <w:t xml:space="preserve"> e </w:t>
      </w:r>
      <w:r w:rsidR="00314107" w:rsidRPr="00314107">
        <w:rPr>
          <w:i/>
          <w:color w:val="000000"/>
          <w:sz w:val="24"/>
          <w:szCs w:val="24"/>
        </w:rPr>
        <w:t>obbligo gi</w:t>
      </w:r>
      <w:r w:rsidR="00314107" w:rsidRPr="00314107">
        <w:rPr>
          <w:i/>
          <w:color w:val="000000"/>
          <w:sz w:val="24"/>
          <w:szCs w:val="24"/>
        </w:rPr>
        <w:t>u</w:t>
      </w:r>
      <w:r w:rsidR="00314107" w:rsidRPr="00314107">
        <w:rPr>
          <w:i/>
          <w:color w:val="000000"/>
          <w:sz w:val="24"/>
          <w:szCs w:val="24"/>
        </w:rPr>
        <w:t>ridico</w:t>
      </w:r>
      <w:r w:rsidR="00FA49A5">
        <w:rPr>
          <w:color w:val="000000"/>
          <w:sz w:val="24"/>
          <w:szCs w:val="24"/>
        </w:rPr>
        <w:t xml:space="preserve">, in Esposito M. (a cura di), </w:t>
      </w:r>
      <w:r w:rsidR="00FA49A5" w:rsidRPr="00FA49A5">
        <w:rPr>
          <w:i/>
          <w:sz w:val="24"/>
          <w:szCs w:val="24"/>
        </w:rPr>
        <w:t>Mansioni e professionalità nel pubblico impiego tra e</w:t>
      </w:r>
      <w:r w:rsidR="00FA49A5" w:rsidRPr="00FA49A5">
        <w:rPr>
          <w:i/>
          <w:sz w:val="24"/>
          <w:szCs w:val="24"/>
        </w:rPr>
        <w:t>f</w:t>
      </w:r>
      <w:r w:rsidR="00FA49A5" w:rsidRPr="00FA49A5">
        <w:rPr>
          <w:i/>
          <w:sz w:val="24"/>
          <w:szCs w:val="24"/>
        </w:rPr>
        <w:t>ficienza organizzativa e diligenza del prestatore di lavoro</w:t>
      </w:r>
      <w:r w:rsidR="00604C37">
        <w:rPr>
          <w:sz w:val="24"/>
          <w:szCs w:val="24"/>
        </w:rPr>
        <w:t xml:space="preserve">, </w:t>
      </w:r>
      <w:proofErr w:type="spellStart"/>
      <w:r w:rsidR="00A2377E">
        <w:rPr>
          <w:sz w:val="24"/>
          <w:szCs w:val="24"/>
        </w:rPr>
        <w:t>Jovene</w:t>
      </w:r>
      <w:proofErr w:type="spellEnd"/>
      <w:r w:rsidR="00A2377E">
        <w:rPr>
          <w:sz w:val="24"/>
          <w:szCs w:val="24"/>
        </w:rPr>
        <w:t xml:space="preserve">, Napoli, 2007, </w:t>
      </w:r>
      <w:r w:rsidR="00BA2C53">
        <w:rPr>
          <w:sz w:val="24"/>
          <w:szCs w:val="24"/>
        </w:rPr>
        <w:t>p</w:t>
      </w:r>
      <w:r w:rsidR="00604C37">
        <w:rPr>
          <w:sz w:val="24"/>
          <w:szCs w:val="24"/>
        </w:rPr>
        <w:t>p. 67-7</w:t>
      </w:r>
      <w:r w:rsidR="00E95FD3">
        <w:rPr>
          <w:sz w:val="24"/>
          <w:szCs w:val="24"/>
        </w:rPr>
        <w:t>6</w:t>
      </w:r>
      <w:r w:rsidR="00C532FF">
        <w:rPr>
          <w:sz w:val="24"/>
          <w:szCs w:val="24"/>
        </w:rPr>
        <w:t>;</w:t>
      </w:r>
    </w:p>
    <w:p w:rsidR="00B86C67" w:rsidRDefault="00B86C67" w:rsidP="009C65D9">
      <w:pPr>
        <w:widowControl w:val="0"/>
        <w:numPr>
          <w:ilvl w:val="0"/>
          <w:numId w:val="49"/>
        </w:numPr>
        <w:tabs>
          <w:tab w:val="left" w:pos="284"/>
        </w:tabs>
        <w:jc w:val="both"/>
        <w:rPr>
          <w:sz w:val="24"/>
          <w:szCs w:val="24"/>
        </w:rPr>
      </w:pPr>
      <w:r>
        <w:rPr>
          <w:sz w:val="24"/>
          <w:szCs w:val="24"/>
        </w:rPr>
        <w:t xml:space="preserve">Gargiulo </w:t>
      </w:r>
      <w:proofErr w:type="spellStart"/>
      <w:r>
        <w:rPr>
          <w:sz w:val="24"/>
          <w:szCs w:val="24"/>
        </w:rPr>
        <w:t>U</w:t>
      </w:r>
      <w:proofErr w:type="spellEnd"/>
      <w:r>
        <w:rPr>
          <w:sz w:val="24"/>
          <w:szCs w:val="24"/>
        </w:rPr>
        <w:t xml:space="preserve">., </w:t>
      </w:r>
      <w:r w:rsidRPr="00C61439">
        <w:rPr>
          <w:i/>
          <w:sz w:val="24"/>
          <w:szCs w:val="24"/>
        </w:rPr>
        <w:t>Licenziamento e lavori atipici: brevi note alla luce del Libro Verde</w:t>
      </w:r>
      <w:r>
        <w:rPr>
          <w:sz w:val="24"/>
          <w:szCs w:val="24"/>
        </w:rPr>
        <w:t xml:space="preserve">, in </w:t>
      </w:r>
      <w:proofErr w:type="spellStart"/>
      <w:r>
        <w:rPr>
          <w:sz w:val="24"/>
          <w:szCs w:val="24"/>
        </w:rPr>
        <w:t>Zo</w:t>
      </w:r>
      <w:r>
        <w:rPr>
          <w:sz w:val="24"/>
          <w:szCs w:val="24"/>
        </w:rPr>
        <w:t>p</w:t>
      </w:r>
      <w:r>
        <w:rPr>
          <w:sz w:val="24"/>
          <w:szCs w:val="24"/>
        </w:rPr>
        <w:t>poli</w:t>
      </w:r>
      <w:proofErr w:type="spellEnd"/>
      <w:r>
        <w:rPr>
          <w:sz w:val="24"/>
          <w:szCs w:val="24"/>
        </w:rPr>
        <w:t xml:space="preserve"> L., Delfino M. (a cura di), </w:t>
      </w:r>
      <w:proofErr w:type="spellStart"/>
      <w:r w:rsidRPr="00E57AC5">
        <w:rPr>
          <w:i/>
          <w:sz w:val="24"/>
          <w:szCs w:val="24"/>
        </w:rPr>
        <w:t>Flexicurity</w:t>
      </w:r>
      <w:proofErr w:type="spellEnd"/>
      <w:r>
        <w:rPr>
          <w:sz w:val="24"/>
          <w:szCs w:val="24"/>
        </w:rPr>
        <w:t xml:space="preserve"> e tutele del lavoro tipico e atipico in Italia e in Germania, </w:t>
      </w:r>
      <w:proofErr w:type="spellStart"/>
      <w:r>
        <w:rPr>
          <w:sz w:val="24"/>
          <w:szCs w:val="24"/>
        </w:rPr>
        <w:t>Ediesse</w:t>
      </w:r>
      <w:proofErr w:type="spellEnd"/>
      <w:r>
        <w:rPr>
          <w:sz w:val="24"/>
          <w:szCs w:val="24"/>
        </w:rPr>
        <w:t>, Roma, 200</w:t>
      </w:r>
      <w:r w:rsidR="00953CD3">
        <w:rPr>
          <w:sz w:val="24"/>
          <w:szCs w:val="24"/>
        </w:rPr>
        <w:t>8</w:t>
      </w:r>
      <w:r w:rsidR="004B0B92">
        <w:rPr>
          <w:sz w:val="24"/>
          <w:szCs w:val="24"/>
        </w:rPr>
        <w:t>, p</w:t>
      </w:r>
      <w:r w:rsidR="00BA2C53">
        <w:rPr>
          <w:sz w:val="24"/>
          <w:szCs w:val="24"/>
        </w:rPr>
        <w:t>p</w:t>
      </w:r>
      <w:r w:rsidR="004B0B92">
        <w:rPr>
          <w:sz w:val="24"/>
          <w:szCs w:val="24"/>
        </w:rPr>
        <w:t>. 12</w:t>
      </w:r>
      <w:r>
        <w:rPr>
          <w:sz w:val="24"/>
          <w:szCs w:val="24"/>
        </w:rPr>
        <w:t>5-1</w:t>
      </w:r>
      <w:r w:rsidR="004B0B92">
        <w:rPr>
          <w:sz w:val="24"/>
          <w:szCs w:val="24"/>
        </w:rPr>
        <w:t>3</w:t>
      </w:r>
      <w:r>
        <w:rPr>
          <w:sz w:val="24"/>
          <w:szCs w:val="24"/>
        </w:rPr>
        <w:t>3;</w:t>
      </w:r>
    </w:p>
    <w:p w:rsidR="00604C37" w:rsidRPr="00F50EA8" w:rsidRDefault="00604C37" w:rsidP="009C65D9">
      <w:pPr>
        <w:widowControl w:val="0"/>
        <w:numPr>
          <w:ilvl w:val="0"/>
          <w:numId w:val="49"/>
        </w:numPr>
        <w:tabs>
          <w:tab w:val="left" w:pos="284"/>
        </w:tabs>
        <w:jc w:val="both"/>
        <w:rPr>
          <w:sz w:val="24"/>
          <w:szCs w:val="24"/>
        </w:rPr>
      </w:pPr>
      <w:r w:rsidRPr="0001518E">
        <w:rPr>
          <w:sz w:val="24"/>
          <w:szCs w:val="24"/>
        </w:rPr>
        <w:t xml:space="preserve">Gargiulo </w:t>
      </w:r>
      <w:proofErr w:type="spellStart"/>
      <w:r w:rsidRPr="0001518E">
        <w:rPr>
          <w:sz w:val="24"/>
          <w:szCs w:val="24"/>
        </w:rPr>
        <w:t>U</w:t>
      </w:r>
      <w:proofErr w:type="spellEnd"/>
      <w:r w:rsidRPr="0001518E">
        <w:rPr>
          <w:sz w:val="24"/>
          <w:szCs w:val="24"/>
        </w:rPr>
        <w:t xml:space="preserve">., </w:t>
      </w:r>
      <w:r w:rsidRPr="00F50EA8">
        <w:rPr>
          <w:i/>
          <w:sz w:val="24"/>
          <w:szCs w:val="24"/>
        </w:rPr>
        <w:t>Inquadramenti professionali e flessibilità gestionale. La crisi dei modelli di classificazione nel settore ICT</w:t>
      </w:r>
      <w:r w:rsidRPr="00F50EA8">
        <w:rPr>
          <w:sz w:val="24"/>
          <w:szCs w:val="24"/>
        </w:rPr>
        <w:t xml:space="preserve">, in </w:t>
      </w:r>
      <w:proofErr w:type="spellStart"/>
      <w:r w:rsidR="00AF3291">
        <w:rPr>
          <w:sz w:val="24"/>
          <w:szCs w:val="24"/>
        </w:rPr>
        <w:t>Santucci</w:t>
      </w:r>
      <w:proofErr w:type="spellEnd"/>
      <w:r w:rsidR="00AF3291">
        <w:rPr>
          <w:sz w:val="24"/>
          <w:szCs w:val="24"/>
        </w:rPr>
        <w:t xml:space="preserve"> R., </w:t>
      </w:r>
      <w:r w:rsidRPr="00F50EA8">
        <w:rPr>
          <w:sz w:val="24"/>
          <w:szCs w:val="24"/>
        </w:rPr>
        <w:t xml:space="preserve">Bellini E., Quaranta M. (a cura di), </w:t>
      </w:r>
      <w:r w:rsidRPr="00F50EA8">
        <w:rPr>
          <w:i/>
          <w:sz w:val="24"/>
          <w:szCs w:val="24"/>
        </w:rPr>
        <w:t>ICT e lavoro flessibile</w:t>
      </w:r>
      <w:r w:rsidR="00AF3291">
        <w:rPr>
          <w:i/>
          <w:sz w:val="24"/>
          <w:szCs w:val="24"/>
        </w:rPr>
        <w:t>. Modelli organizzativi, contrattazione collettiva e autonomia individuale</w:t>
      </w:r>
      <w:r w:rsidRPr="00F50EA8">
        <w:rPr>
          <w:sz w:val="24"/>
          <w:szCs w:val="24"/>
        </w:rPr>
        <w:t>, Franco Angeli, Milano, 200</w:t>
      </w:r>
      <w:r w:rsidR="003F22C0">
        <w:rPr>
          <w:sz w:val="24"/>
          <w:szCs w:val="24"/>
        </w:rPr>
        <w:t>8</w:t>
      </w:r>
      <w:r w:rsidRPr="00F50EA8">
        <w:rPr>
          <w:sz w:val="24"/>
          <w:szCs w:val="24"/>
        </w:rPr>
        <w:t xml:space="preserve">, </w:t>
      </w:r>
      <w:r w:rsidR="00AF3291">
        <w:rPr>
          <w:sz w:val="24"/>
          <w:szCs w:val="24"/>
        </w:rPr>
        <w:t>p</w:t>
      </w:r>
      <w:r w:rsidR="00BA2C53">
        <w:rPr>
          <w:sz w:val="24"/>
          <w:szCs w:val="24"/>
        </w:rPr>
        <w:t>p</w:t>
      </w:r>
      <w:r w:rsidR="00AF3291">
        <w:rPr>
          <w:sz w:val="24"/>
          <w:szCs w:val="24"/>
        </w:rPr>
        <w:t>. 2</w:t>
      </w:r>
      <w:r w:rsidR="00A00679">
        <w:rPr>
          <w:sz w:val="24"/>
          <w:szCs w:val="24"/>
        </w:rPr>
        <w:t>60</w:t>
      </w:r>
      <w:r w:rsidR="000C4BC9">
        <w:rPr>
          <w:sz w:val="24"/>
          <w:szCs w:val="24"/>
        </w:rPr>
        <w:t>-2</w:t>
      </w:r>
      <w:r w:rsidR="00A00679">
        <w:rPr>
          <w:sz w:val="24"/>
          <w:szCs w:val="24"/>
        </w:rPr>
        <w:t>70</w:t>
      </w:r>
      <w:r w:rsidRPr="00F50EA8">
        <w:rPr>
          <w:sz w:val="24"/>
          <w:szCs w:val="24"/>
        </w:rPr>
        <w:t>;</w:t>
      </w:r>
    </w:p>
    <w:p w:rsidR="00B86C67" w:rsidRPr="00421037" w:rsidRDefault="00B86C67" w:rsidP="009C65D9">
      <w:pPr>
        <w:widowControl w:val="0"/>
        <w:numPr>
          <w:ilvl w:val="0"/>
          <w:numId w:val="49"/>
        </w:numPr>
        <w:tabs>
          <w:tab w:val="left" w:pos="284"/>
        </w:tabs>
        <w:jc w:val="both"/>
        <w:rPr>
          <w:sz w:val="24"/>
          <w:szCs w:val="24"/>
        </w:rPr>
      </w:pPr>
      <w:r>
        <w:rPr>
          <w:color w:val="000000"/>
          <w:sz w:val="24"/>
          <w:szCs w:val="24"/>
        </w:rPr>
        <w:t xml:space="preserve">Gargiulo </w:t>
      </w:r>
      <w:proofErr w:type="spellStart"/>
      <w:r>
        <w:rPr>
          <w:color w:val="000000"/>
          <w:sz w:val="24"/>
          <w:szCs w:val="24"/>
        </w:rPr>
        <w:t>U</w:t>
      </w:r>
      <w:proofErr w:type="spellEnd"/>
      <w:r w:rsidR="00D12178">
        <w:rPr>
          <w:color w:val="000000"/>
          <w:sz w:val="24"/>
          <w:szCs w:val="24"/>
        </w:rPr>
        <w:t>.</w:t>
      </w:r>
      <w:r>
        <w:rPr>
          <w:color w:val="000000"/>
          <w:sz w:val="24"/>
          <w:szCs w:val="24"/>
        </w:rPr>
        <w:t xml:space="preserve">, </w:t>
      </w:r>
      <w:r w:rsidRPr="00B86C67">
        <w:rPr>
          <w:i/>
          <w:color w:val="000000"/>
          <w:sz w:val="24"/>
          <w:szCs w:val="24"/>
        </w:rPr>
        <w:t>La proposta di legge della Regione Calabria in tema di emersione del lavoro irregolare</w:t>
      </w:r>
      <w:r>
        <w:rPr>
          <w:color w:val="000000"/>
          <w:sz w:val="24"/>
          <w:szCs w:val="24"/>
        </w:rPr>
        <w:t xml:space="preserve">, </w:t>
      </w:r>
      <w:r w:rsidR="005A0C92">
        <w:rPr>
          <w:color w:val="000000"/>
          <w:sz w:val="24"/>
          <w:szCs w:val="24"/>
        </w:rPr>
        <w:t xml:space="preserve">in </w:t>
      </w:r>
      <w:proofErr w:type="spellStart"/>
      <w:r w:rsidR="005A0C92">
        <w:rPr>
          <w:color w:val="000000"/>
          <w:sz w:val="24"/>
          <w:szCs w:val="24"/>
        </w:rPr>
        <w:t>Viscomi</w:t>
      </w:r>
      <w:proofErr w:type="spellEnd"/>
      <w:r w:rsidR="005A0C92">
        <w:rPr>
          <w:color w:val="000000"/>
          <w:sz w:val="24"/>
          <w:szCs w:val="24"/>
        </w:rPr>
        <w:t xml:space="preserve"> A. (a cura di), </w:t>
      </w:r>
      <w:r w:rsidR="005A0C92" w:rsidRPr="005A0C92">
        <w:rPr>
          <w:i/>
          <w:color w:val="000000"/>
          <w:sz w:val="24"/>
          <w:szCs w:val="24"/>
        </w:rPr>
        <w:t xml:space="preserve">Questioni su lavoro sommerso e </w:t>
      </w:r>
      <w:r w:rsidR="00E96F2A">
        <w:rPr>
          <w:i/>
          <w:color w:val="000000"/>
          <w:sz w:val="24"/>
          <w:szCs w:val="24"/>
        </w:rPr>
        <w:t xml:space="preserve">politiche di </w:t>
      </w:r>
      <w:r w:rsidR="005A0C92" w:rsidRPr="005A0C92">
        <w:rPr>
          <w:i/>
          <w:color w:val="000000"/>
          <w:sz w:val="24"/>
          <w:szCs w:val="24"/>
        </w:rPr>
        <w:t>svilu</w:t>
      </w:r>
      <w:r w:rsidR="005A0C92" w:rsidRPr="005A0C92">
        <w:rPr>
          <w:i/>
          <w:color w:val="000000"/>
          <w:sz w:val="24"/>
          <w:szCs w:val="24"/>
        </w:rPr>
        <w:t>p</w:t>
      </w:r>
      <w:r w:rsidR="005A0C92" w:rsidRPr="005A0C92">
        <w:rPr>
          <w:i/>
          <w:color w:val="000000"/>
          <w:sz w:val="24"/>
          <w:szCs w:val="24"/>
        </w:rPr>
        <w:t>po locale</w:t>
      </w:r>
      <w:r w:rsidR="005A0C92">
        <w:rPr>
          <w:color w:val="000000"/>
          <w:sz w:val="24"/>
          <w:szCs w:val="24"/>
        </w:rPr>
        <w:t xml:space="preserve">, </w:t>
      </w:r>
      <w:proofErr w:type="spellStart"/>
      <w:r w:rsidR="001F6CF9">
        <w:rPr>
          <w:color w:val="000000"/>
          <w:sz w:val="24"/>
          <w:szCs w:val="24"/>
        </w:rPr>
        <w:t>Rubbettino</w:t>
      </w:r>
      <w:proofErr w:type="spellEnd"/>
      <w:r w:rsidR="001F6CF9">
        <w:rPr>
          <w:color w:val="000000"/>
          <w:sz w:val="24"/>
          <w:szCs w:val="24"/>
        </w:rPr>
        <w:t xml:space="preserve">, </w:t>
      </w:r>
      <w:proofErr w:type="spellStart"/>
      <w:r w:rsidR="001F6CF9">
        <w:rPr>
          <w:color w:val="000000"/>
          <w:sz w:val="24"/>
          <w:szCs w:val="24"/>
        </w:rPr>
        <w:t>Soveria</w:t>
      </w:r>
      <w:proofErr w:type="spellEnd"/>
      <w:r w:rsidR="001F6CF9">
        <w:rPr>
          <w:color w:val="000000"/>
          <w:sz w:val="24"/>
          <w:szCs w:val="24"/>
        </w:rPr>
        <w:t xml:space="preserve"> Mannelli</w:t>
      </w:r>
      <w:r w:rsidR="00C31024">
        <w:rPr>
          <w:color w:val="000000"/>
          <w:sz w:val="24"/>
          <w:szCs w:val="24"/>
        </w:rPr>
        <w:t xml:space="preserve"> (CZ)</w:t>
      </w:r>
      <w:r w:rsidR="001F6CF9">
        <w:rPr>
          <w:color w:val="000000"/>
          <w:sz w:val="24"/>
          <w:szCs w:val="24"/>
        </w:rPr>
        <w:t xml:space="preserve">, 2008, </w:t>
      </w:r>
      <w:r w:rsidR="00E96F2A">
        <w:rPr>
          <w:color w:val="000000"/>
          <w:sz w:val="24"/>
          <w:szCs w:val="24"/>
        </w:rPr>
        <w:t>p</w:t>
      </w:r>
      <w:r w:rsidR="00BA2C53">
        <w:rPr>
          <w:color w:val="000000"/>
          <w:sz w:val="24"/>
          <w:szCs w:val="24"/>
        </w:rPr>
        <w:t>p</w:t>
      </w:r>
      <w:r w:rsidR="00E96F2A">
        <w:rPr>
          <w:color w:val="000000"/>
          <w:sz w:val="24"/>
          <w:szCs w:val="24"/>
        </w:rPr>
        <w:t>. 133-14</w:t>
      </w:r>
      <w:r w:rsidR="00A00679">
        <w:rPr>
          <w:color w:val="000000"/>
          <w:sz w:val="24"/>
          <w:szCs w:val="24"/>
        </w:rPr>
        <w:t>3</w:t>
      </w:r>
      <w:r w:rsidR="00980203">
        <w:rPr>
          <w:color w:val="000000"/>
          <w:sz w:val="24"/>
          <w:szCs w:val="24"/>
        </w:rPr>
        <w:t>;</w:t>
      </w:r>
    </w:p>
    <w:p w:rsidR="00421037" w:rsidRPr="00980203" w:rsidRDefault="00421037" w:rsidP="009C65D9">
      <w:pPr>
        <w:widowControl w:val="0"/>
        <w:numPr>
          <w:ilvl w:val="0"/>
          <w:numId w:val="49"/>
        </w:numPr>
        <w:tabs>
          <w:tab w:val="left" w:pos="284"/>
        </w:tabs>
        <w:jc w:val="both"/>
        <w:rPr>
          <w:sz w:val="24"/>
          <w:szCs w:val="24"/>
        </w:rPr>
      </w:pPr>
      <w:r>
        <w:rPr>
          <w:color w:val="000000"/>
          <w:sz w:val="24"/>
          <w:szCs w:val="24"/>
        </w:rPr>
        <w:t xml:space="preserve">Gargiulo </w:t>
      </w:r>
      <w:proofErr w:type="spellStart"/>
      <w:r>
        <w:rPr>
          <w:color w:val="000000"/>
          <w:sz w:val="24"/>
          <w:szCs w:val="24"/>
        </w:rPr>
        <w:t>U</w:t>
      </w:r>
      <w:proofErr w:type="spellEnd"/>
      <w:r>
        <w:rPr>
          <w:color w:val="000000"/>
          <w:sz w:val="24"/>
          <w:szCs w:val="24"/>
        </w:rPr>
        <w:t xml:space="preserve">., </w:t>
      </w:r>
      <w:r w:rsidRPr="009A0256">
        <w:rPr>
          <w:i/>
          <w:color w:val="000000"/>
          <w:sz w:val="24"/>
          <w:szCs w:val="24"/>
        </w:rPr>
        <w:t>I codici di condotta dei dipendenti degli enti locali</w:t>
      </w:r>
      <w:r>
        <w:rPr>
          <w:color w:val="000000"/>
          <w:sz w:val="24"/>
          <w:szCs w:val="24"/>
        </w:rPr>
        <w:t xml:space="preserve">, in </w:t>
      </w:r>
      <w:r w:rsidRPr="009A0256">
        <w:rPr>
          <w:i/>
          <w:color w:val="000000"/>
          <w:sz w:val="24"/>
          <w:szCs w:val="24"/>
        </w:rPr>
        <w:t>Lavoro e previdenza oggi</w:t>
      </w:r>
      <w:r>
        <w:rPr>
          <w:color w:val="000000"/>
          <w:sz w:val="24"/>
          <w:szCs w:val="24"/>
        </w:rPr>
        <w:t xml:space="preserve">, 2008, </w:t>
      </w:r>
      <w:r w:rsidR="009E650E">
        <w:rPr>
          <w:color w:val="000000"/>
          <w:sz w:val="24"/>
          <w:szCs w:val="24"/>
        </w:rPr>
        <w:t xml:space="preserve">supplemento, </w:t>
      </w:r>
      <w:r>
        <w:rPr>
          <w:color w:val="000000"/>
          <w:sz w:val="24"/>
          <w:szCs w:val="24"/>
        </w:rPr>
        <w:t>pp. 177-182</w:t>
      </w:r>
      <w:r w:rsidR="009A0256">
        <w:rPr>
          <w:color w:val="000000"/>
          <w:sz w:val="24"/>
          <w:szCs w:val="24"/>
        </w:rPr>
        <w:t>;</w:t>
      </w:r>
    </w:p>
    <w:p w:rsidR="00CE3EAC" w:rsidRPr="00F72494" w:rsidRDefault="00CE3EAC" w:rsidP="009C65D9">
      <w:pPr>
        <w:widowControl w:val="0"/>
        <w:numPr>
          <w:ilvl w:val="0"/>
          <w:numId w:val="49"/>
        </w:numPr>
        <w:tabs>
          <w:tab w:val="left" w:pos="284"/>
        </w:tabs>
        <w:jc w:val="both"/>
        <w:rPr>
          <w:color w:val="000000"/>
          <w:sz w:val="24"/>
          <w:szCs w:val="24"/>
        </w:rPr>
      </w:pPr>
      <w:r>
        <w:rPr>
          <w:sz w:val="24"/>
          <w:szCs w:val="24"/>
        </w:rPr>
        <w:t xml:space="preserve">Gargiulo </w:t>
      </w:r>
      <w:proofErr w:type="spellStart"/>
      <w:r>
        <w:rPr>
          <w:sz w:val="24"/>
          <w:szCs w:val="24"/>
        </w:rPr>
        <w:t>U</w:t>
      </w:r>
      <w:proofErr w:type="spellEnd"/>
      <w:r>
        <w:rPr>
          <w:sz w:val="24"/>
          <w:szCs w:val="24"/>
        </w:rPr>
        <w:t xml:space="preserve">., </w:t>
      </w:r>
      <w:r w:rsidRPr="00F72494">
        <w:rPr>
          <w:i/>
          <w:sz w:val="24"/>
          <w:szCs w:val="24"/>
        </w:rPr>
        <w:t>La promozione della meritocrazia</w:t>
      </w:r>
      <w:r>
        <w:rPr>
          <w:sz w:val="24"/>
          <w:szCs w:val="24"/>
        </w:rPr>
        <w:t xml:space="preserve">, in </w:t>
      </w:r>
      <w:proofErr w:type="spellStart"/>
      <w:r>
        <w:rPr>
          <w:sz w:val="24"/>
          <w:szCs w:val="24"/>
        </w:rPr>
        <w:t>Zoppoli</w:t>
      </w:r>
      <w:proofErr w:type="spellEnd"/>
      <w:r>
        <w:rPr>
          <w:sz w:val="24"/>
          <w:szCs w:val="24"/>
        </w:rPr>
        <w:t xml:space="preserve"> L. (a cura di), </w:t>
      </w:r>
      <w:r w:rsidRPr="00F72494">
        <w:rPr>
          <w:i/>
          <w:sz w:val="24"/>
          <w:szCs w:val="24"/>
        </w:rPr>
        <w:t>Ideologia e te</w:t>
      </w:r>
      <w:r w:rsidRPr="00F72494">
        <w:rPr>
          <w:i/>
          <w:sz w:val="24"/>
          <w:szCs w:val="24"/>
        </w:rPr>
        <w:t>c</w:t>
      </w:r>
      <w:r w:rsidRPr="00F72494">
        <w:rPr>
          <w:i/>
          <w:sz w:val="24"/>
          <w:szCs w:val="24"/>
        </w:rPr>
        <w:t>nica nella riforma del lavoro pubblico</w:t>
      </w:r>
      <w:r>
        <w:rPr>
          <w:sz w:val="24"/>
          <w:szCs w:val="24"/>
        </w:rPr>
        <w:t xml:space="preserve">, Editoriale Scientifica, Napoli, 2009, </w:t>
      </w:r>
      <w:r w:rsidR="00573AF4">
        <w:rPr>
          <w:sz w:val="24"/>
          <w:szCs w:val="24"/>
        </w:rPr>
        <w:t>p</w:t>
      </w:r>
      <w:r w:rsidR="009051B9">
        <w:rPr>
          <w:sz w:val="24"/>
          <w:szCs w:val="24"/>
        </w:rPr>
        <w:t>p</w:t>
      </w:r>
      <w:r w:rsidR="00573AF4">
        <w:rPr>
          <w:sz w:val="24"/>
          <w:szCs w:val="24"/>
        </w:rPr>
        <w:t>. 355-375</w:t>
      </w:r>
      <w:r>
        <w:rPr>
          <w:sz w:val="24"/>
          <w:szCs w:val="24"/>
        </w:rPr>
        <w:t>;</w:t>
      </w:r>
    </w:p>
    <w:p w:rsidR="00363BD3" w:rsidRPr="00784974" w:rsidRDefault="00363BD3" w:rsidP="009C65D9">
      <w:pPr>
        <w:widowControl w:val="0"/>
        <w:numPr>
          <w:ilvl w:val="0"/>
          <w:numId w:val="49"/>
        </w:numPr>
        <w:tabs>
          <w:tab w:val="left" w:pos="284"/>
        </w:tabs>
        <w:jc w:val="both"/>
        <w:rPr>
          <w:color w:val="000000"/>
          <w:sz w:val="24"/>
          <w:szCs w:val="24"/>
        </w:rPr>
      </w:pPr>
      <w:r>
        <w:rPr>
          <w:sz w:val="24"/>
          <w:szCs w:val="24"/>
        </w:rPr>
        <w:t xml:space="preserve">Gargiulo </w:t>
      </w:r>
      <w:proofErr w:type="spellStart"/>
      <w:r>
        <w:rPr>
          <w:sz w:val="24"/>
          <w:szCs w:val="24"/>
        </w:rPr>
        <w:t>U</w:t>
      </w:r>
      <w:proofErr w:type="spellEnd"/>
      <w:r>
        <w:rPr>
          <w:sz w:val="24"/>
          <w:szCs w:val="24"/>
        </w:rPr>
        <w:t xml:space="preserve">., </w:t>
      </w:r>
      <w:r w:rsidRPr="00784974">
        <w:rPr>
          <w:i/>
          <w:sz w:val="24"/>
          <w:szCs w:val="24"/>
        </w:rPr>
        <w:t>L’identità culturale nella contrattazione collettiva sulla regolazione del te</w:t>
      </w:r>
      <w:r w:rsidRPr="00784974">
        <w:rPr>
          <w:i/>
          <w:sz w:val="24"/>
          <w:szCs w:val="24"/>
        </w:rPr>
        <w:t>m</w:t>
      </w:r>
      <w:r w:rsidRPr="00784974">
        <w:rPr>
          <w:i/>
          <w:sz w:val="24"/>
          <w:szCs w:val="24"/>
        </w:rPr>
        <w:t>po</w:t>
      </w:r>
      <w:r>
        <w:rPr>
          <w:sz w:val="24"/>
          <w:szCs w:val="24"/>
        </w:rPr>
        <w:t xml:space="preserve">, in </w:t>
      </w:r>
      <w:proofErr w:type="spellStart"/>
      <w:r>
        <w:rPr>
          <w:sz w:val="24"/>
          <w:szCs w:val="24"/>
        </w:rPr>
        <w:t>Santucci</w:t>
      </w:r>
      <w:proofErr w:type="spellEnd"/>
      <w:r>
        <w:rPr>
          <w:sz w:val="24"/>
          <w:szCs w:val="24"/>
        </w:rPr>
        <w:t xml:space="preserve"> R., </w:t>
      </w:r>
      <w:proofErr w:type="spellStart"/>
      <w:r>
        <w:rPr>
          <w:sz w:val="24"/>
          <w:szCs w:val="24"/>
        </w:rPr>
        <w:t>Natullo</w:t>
      </w:r>
      <w:proofErr w:type="spellEnd"/>
      <w:r>
        <w:rPr>
          <w:sz w:val="24"/>
          <w:szCs w:val="24"/>
        </w:rPr>
        <w:t xml:space="preserve"> G., Esposito V., Saracini P.</w:t>
      </w:r>
      <w:r w:rsidR="002B2C09">
        <w:rPr>
          <w:sz w:val="24"/>
          <w:szCs w:val="24"/>
        </w:rPr>
        <w:t xml:space="preserve"> (a cura di)</w:t>
      </w:r>
      <w:r>
        <w:rPr>
          <w:sz w:val="24"/>
          <w:szCs w:val="24"/>
        </w:rPr>
        <w:t xml:space="preserve">, </w:t>
      </w:r>
      <w:r w:rsidRPr="00784974">
        <w:rPr>
          <w:i/>
          <w:sz w:val="24"/>
          <w:szCs w:val="24"/>
        </w:rPr>
        <w:t xml:space="preserve">“Diversità” culturali e di genere </w:t>
      </w:r>
      <w:r>
        <w:rPr>
          <w:i/>
          <w:sz w:val="24"/>
          <w:szCs w:val="24"/>
        </w:rPr>
        <w:t>n</w:t>
      </w:r>
      <w:r w:rsidRPr="00784974">
        <w:rPr>
          <w:i/>
          <w:sz w:val="24"/>
          <w:szCs w:val="24"/>
        </w:rPr>
        <w:t>el lavoro tra tutele e valorizzazioni</w:t>
      </w:r>
      <w:r>
        <w:rPr>
          <w:sz w:val="24"/>
          <w:szCs w:val="24"/>
        </w:rPr>
        <w:t xml:space="preserve">, Franco Angeli, Milano, 2009, </w:t>
      </w:r>
      <w:r w:rsidR="009051B9">
        <w:rPr>
          <w:sz w:val="24"/>
          <w:szCs w:val="24"/>
        </w:rPr>
        <w:t xml:space="preserve">pp. </w:t>
      </w:r>
      <w:r w:rsidR="003913A8">
        <w:rPr>
          <w:sz w:val="24"/>
          <w:szCs w:val="24"/>
        </w:rPr>
        <w:t>306</w:t>
      </w:r>
      <w:r>
        <w:rPr>
          <w:sz w:val="24"/>
          <w:szCs w:val="24"/>
        </w:rPr>
        <w:t>-3</w:t>
      </w:r>
      <w:r w:rsidR="003913A8">
        <w:rPr>
          <w:sz w:val="24"/>
          <w:szCs w:val="24"/>
        </w:rPr>
        <w:t>36</w:t>
      </w:r>
      <w:r>
        <w:rPr>
          <w:sz w:val="24"/>
          <w:szCs w:val="24"/>
        </w:rPr>
        <w:t>;</w:t>
      </w:r>
    </w:p>
    <w:p w:rsidR="00F72494" w:rsidRPr="00D826AC" w:rsidRDefault="00F72494" w:rsidP="009C65D9">
      <w:pPr>
        <w:widowControl w:val="0"/>
        <w:numPr>
          <w:ilvl w:val="0"/>
          <w:numId w:val="49"/>
        </w:numPr>
        <w:tabs>
          <w:tab w:val="left" w:pos="284"/>
        </w:tabs>
        <w:jc w:val="both"/>
        <w:rPr>
          <w:color w:val="000000"/>
          <w:sz w:val="24"/>
          <w:szCs w:val="24"/>
        </w:rPr>
      </w:pPr>
      <w:r>
        <w:rPr>
          <w:sz w:val="24"/>
          <w:szCs w:val="24"/>
        </w:rPr>
        <w:t xml:space="preserve">Gargiulo </w:t>
      </w:r>
      <w:proofErr w:type="spellStart"/>
      <w:r>
        <w:rPr>
          <w:sz w:val="24"/>
          <w:szCs w:val="24"/>
        </w:rPr>
        <w:t>U</w:t>
      </w:r>
      <w:proofErr w:type="spellEnd"/>
      <w:r>
        <w:rPr>
          <w:sz w:val="24"/>
          <w:szCs w:val="24"/>
        </w:rPr>
        <w:t xml:space="preserve">., </w:t>
      </w:r>
      <w:r w:rsidRPr="00F72494">
        <w:rPr>
          <w:i/>
          <w:sz w:val="24"/>
          <w:szCs w:val="24"/>
        </w:rPr>
        <w:t xml:space="preserve">Merito e </w:t>
      </w:r>
      <w:proofErr w:type="spellStart"/>
      <w:r w:rsidRPr="00F72494">
        <w:rPr>
          <w:i/>
          <w:sz w:val="24"/>
          <w:szCs w:val="24"/>
        </w:rPr>
        <w:t>premialità</w:t>
      </w:r>
      <w:proofErr w:type="spellEnd"/>
      <w:r w:rsidRPr="00F72494">
        <w:rPr>
          <w:i/>
          <w:sz w:val="24"/>
          <w:szCs w:val="24"/>
        </w:rPr>
        <w:t xml:space="preserve"> nella recente riforma del lavoro pubblico</w:t>
      </w:r>
      <w:r w:rsidR="00304272">
        <w:t xml:space="preserve">, </w:t>
      </w:r>
      <w:r>
        <w:rPr>
          <w:sz w:val="24"/>
          <w:szCs w:val="24"/>
        </w:rPr>
        <w:t xml:space="preserve">in </w:t>
      </w:r>
      <w:r w:rsidR="00304272">
        <w:rPr>
          <w:i/>
          <w:sz w:val="24"/>
          <w:szCs w:val="24"/>
        </w:rPr>
        <w:t>L</w:t>
      </w:r>
      <w:r w:rsidR="00304272" w:rsidRPr="00304272">
        <w:rPr>
          <w:i/>
          <w:sz w:val="24"/>
          <w:szCs w:val="24"/>
        </w:rPr>
        <w:t>a c.d. “R</w:t>
      </w:r>
      <w:r w:rsidR="00304272" w:rsidRPr="00304272">
        <w:rPr>
          <w:i/>
          <w:sz w:val="24"/>
          <w:szCs w:val="24"/>
        </w:rPr>
        <w:t>i</w:t>
      </w:r>
      <w:r w:rsidR="00304272" w:rsidRPr="00304272">
        <w:rPr>
          <w:i/>
          <w:sz w:val="24"/>
          <w:szCs w:val="24"/>
        </w:rPr>
        <w:t>forma Brunetta del lavoro pubblico</w:t>
      </w:r>
      <w:r w:rsidR="00304272">
        <w:rPr>
          <w:sz w:val="24"/>
          <w:szCs w:val="24"/>
        </w:rPr>
        <w:t xml:space="preserve">, in </w:t>
      </w:r>
      <w:r w:rsidRPr="00304272">
        <w:rPr>
          <w:i/>
          <w:sz w:val="24"/>
          <w:szCs w:val="24"/>
        </w:rPr>
        <w:t>Le istituzioni del federalismo</w:t>
      </w:r>
      <w:r>
        <w:rPr>
          <w:sz w:val="24"/>
          <w:szCs w:val="24"/>
        </w:rPr>
        <w:t xml:space="preserve">, </w:t>
      </w:r>
      <w:r w:rsidR="0001354A">
        <w:rPr>
          <w:sz w:val="24"/>
          <w:szCs w:val="24"/>
        </w:rPr>
        <w:t>5-</w:t>
      </w:r>
      <w:r w:rsidR="00304272">
        <w:rPr>
          <w:sz w:val="24"/>
          <w:szCs w:val="24"/>
        </w:rPr>
        <w:t xml:space="preserve">6/2009, </w:t>
      </w:r>
      <w:proofErr w:type="spellStart"/>
      <w:r>
        <w:rPr>
          <w:sz w:val="24"/>
          <w:szCs w:val="24"/>
        </w:rPr>
        <w:t>Maggioli</w:t>
      </w:r>
      <w:proofErr w:type="spellEnd"/>
      <w:r>
        <w:rPr>
          <w:sz w:val="24"/>
          <w:szCs w:val="24"/>
        </w:rPr>
        <w:t xml:space="preserve">, </w:t>
      </w:r>
      <w:proofErr w:type="spellStart"/>
      <w:r>
        <w:rPr>
          <w:sz w:val="24"/>
          <w:szCs w:val="24"/>
        </w:rPr>
        <w:t>Santarcangelo</w:t>
      </w:r>
      <w:proofErr w:type="spellEnd"/>
      <w:r>
        <w:rPr>
          <w:sz w:val="24"/>
          <w:szCs w:val="24"/>
        </w:rPr>
        <w:t xml:space="preserve"> di Romagna (RN), </w:t>
      </w:r>
      <w:r w:rsidR="00C06A0B">
        <w:rPr>
          <w:sz w:val="24"/>
          <w:szCs w:val="24"/>
        </w:rPr>
        <w:t xml:space="preserve">2009, </w:t>
      </w:r>
      <w:r w:rsidR="0001354A">
        <w:rPr>
          <w:sz w:val="24"/>
          <w:szCs w:val="24"/>
        </w:rPr>
        <w:t>pp. 929-957</w:t>
      </w:r>
      <w:r w:rsidR="00D826AC">
        <w:rPr>
          <w:sz w:val="24"/>
          <w:szCs w:val="24"/>
        </w:rPr>
        <w:t>;</w:t>
      </w:r>
    </w:p>
    <w:p w:rsidR="00897CED" w:rsidRPr="00897CED" w:rsidRDefault="00897CED" w:rsidP="009C65D9">
      <w:pPr>
        <w:widowControl w:val="0"/>
        <w:numPr>
          <w:ilvl w:val="0"/>
          <w:numId w:val="49"/>
        </w:numPr>
        <w:tabs>
          <w:tab w:val="left" w:pos="284"/>
        </w:tabs>
        <w:jc w:val="both"/>
        <w:rPr>
          <w:color w:val="000000"/>
          <w:sz w:val="24"/>
          <w:szCs w:val="24"/>
        </w:rPr>
      </w:pPr>
      <w:r w:rsidRPr="007025A5">
        <w:rPr>
          <w:sz w:val="24"/>
          <w:szCs w:val="24"/>
        </w:rPr>
        <w:t xml:space="preserve">Gargiulo </w:t>
      </w:r>
      <w:proofErr w:type="spellStart"/>
      <w:r w:rsidRPr="007025A5">
        <w:rPr>
          <w:sz w:val="24"/>
          <w:szCs w:val="24"/>
        </w:rPr>
        <w:t>U</w:t>
      </w:r>
      <w:proofErr w:type="spellEnd"/>
      <w:r w:rsidRPr="007025A5">
        <w:rPr>
          <w:sz w:val="24"/>
          <w:szCs w:val="24"/>
        </w:rPr>
        <w:t xml:space="preserve">., </w:t>
      </w:r>
      <w:r w:rsidR="009E006D">
        <w:rPr>
          <w:i/>
          <w:sz w:val="24"/>
          <w:szCs w:val="24"/>
        </w:rPr>
        <w:t>Problemi attuali della m</w:t>
      </w:r>
      <w:r w:rsidR="00900A4D">
        <w:rPr>
          <w:i/>
          <w:sz w:val="24"/>
          <w:szCs w:val="24"/>
        </w:rPr>
        <w:t>obilità interna del lavoratore</w:t>
      </w:r>
      <w:r w:rsidRPr="007025A5">
        <w:rPr>
          <w:i/>
          <w:sz w:val="24"/>
          <w:szCs w:val="24"/>
        </w:rPr>
        <w:t>, in Lo statuto dei lav</w:t>
      </w:r>
      <w:r w:rsidRPr="007025A5">
        <w:rPr>
          <w:i/>
          <w:sz w:val="24"/>
          <w:szCs w:val="24"/>
        </w:rPr>
        <w:t>o</w:t>
      </w:r>
      <w:r w:rsidRPr="007025A5">
        <w:rPr>
          <w:i/>
          <w:sz w:val="24"/>
          <w:szCs w:val="24"/>
        </w:rPr>
        <w:t>ratori dopo 40 anni: valori e dinamiche nel diritto vivente</w:t>
      </w:r>
      <w:r w:rsidRPr="007025A5">
        <w:rPr>
          <w:sz w:val="24"/>
          <w:szCs w:val="24"/>
        </w:rPr>
        <w:t xml:space="preserve">, numero monografico della </w:t>
      </w:r>
      <w:r>
        <w:rPr>
          <w:sz w:val="24"/>
          <w:szCs w:val="24"/>
        </w:rPr>
        <w:t>r</w:t>
      </w:r>
      <w:r w:rsidRPr="007025A5">
        <w:rPr>
          <w:sz w:val="24"/>
          <w:szCs w:val="24"/>
        </w:rPr>
        <w:t>i</w:t>
      </w:r>
      <w:r w:rsidRPr="007025A5">
        <w:rPr>
          <w:sz w:val="24"/>
          <w:szCs w:val="24"/>
        </w:rPr>
        <w:t xml:space="preserve">vista </w:t>
      </w:r>
      <w:r w:rsidRPr="007025A5">
        <w:rPr>
          <w:i/>
          <w:sz w:val="24"/>
          <w:szCs w:val="24"/>
        </w:rPr>
        <w:t>Diritti, Lavori, Mercati</w:t>
      </w:r>
      <w:r w:rsidRPr="007025A5">
        <w:rPr>
          <w:sz w:val="24"/>
          <w:szCs w:val="24"/>
        </w:rPr>
        <w:t xml:space="preserve">, 3/2010, Editoriale Scientifica, Napoli, </w:t>
      </w:r>
      <w:r w:rsidR="00DF4075">
        <w:rPr>
          <w:sz w:val="24"/>
          <w:szCs w:val="24"/>
        </w:rPr>
        <w:t xml:space="preserve">2010, </w:t>
      </w:r>
      <w:r w:rsidR="00900A4D">
        <w:rPr>
          <w:sz w:val="24"/>
          <w:szCs w:val="24"/>
        </w:rPr>
        <w:t>pp. 693-712</w:t>
      </w:r>
      <w:r>
        <w:rPr>
          <w:sz w:val="24"/>
          <w:szCs w:val="24"/>
        </w:rPr>
        <w:t>;</w:t>
      </w:r>
    </w:p>
    <w:p w:rsidR="00534961" w:rsidRPr="00900A4D" w:rsidRDefault="00534961" w:rsidP="009C65D9">
      <w:pPr>
        <w:widowControl w:val="0"/>
        <w:numPr>
          <w:ilvl w:val="0"/>
          <w:numId w:val="49"/>
        </w:numPr>
        <w:tabs>
          <w:tab w:val="left" w:pos="284"/>
        </w:tabs>
        <w:jc w:val="both"/>
        <w:rPr>
          <w:color w:val="000000"/>
          <w:sz w:val="24"/>
          <w:szCs w:val="24"/>
        </w:rPr>
      </w:pPr>
      <w:r w:rsidRPr="00BF0E45">
        <w:rPr>
          <w:sz w:val="24"/>
          <w:szCs w:val="24"/>
        </w:rPr>
        <w:t xml:space="preserve">Gargiulo </w:t>
      </w:r>
      <w:proofErr w:type="spellStart"/>
      <w:r w:rsidRPr="00BF0E45">
        <w:rPr>
          <w:sz w:val="24"/>
          <w:szCs w:val="24"/>
        </w:rPr>
        <w:t>U</w:t>
      </w:r>
      <w:proofErr w:type="spellEnd"/>
      <w:r w:rsidRPr="00BF0E45">
        <w:rPr>
          <w:sz w:val="24"/>
          <w:szCs w:val="24"/>
        </w:rPr>
        <w:t xml:space="preserve">., </w:t>
      </w:r>
      <w:r w:rsidRPr="00BF0E45">
        <w:rPr>
          <w:i/>
          <w:sz w:val="24"/>
          <w:szCs w:val="24"/>
        </w:rPr>
        <w:t xml:space="preserve">Identità </w:t>
      </w:r>
      <w:r w:rsidRPr="00900A4D">
        <w:rPr>
          <w:i/>
          <w:sz w:val="24"/>
          <w:szCs w:val="24"/>
        </w:rPr>
        <w:t>culturale e tempo di lavoro: un’analisi della contrattazione collett</w:t>
      </w:r>
      <w:r w:rsidRPr="00900A4D">
        <w:rPr>
          <w:i/>
          <w:sz w:val="24"/>
          <w:szCs w:val="24"/>
        </w:rPr>
        <w:t>i</w:t>
      </w:r>
      <w:r w:rsidRPr="00900A4D">
        <w:rPr>
          <w:i/>
          <w:sz w:val="24"/>
          <w:szCs w:val="24"/>
        </w:rPr>
        <w:t>va</w:t>
      </w:r>
      <w:r w:rsidRPr="00900A4D">
        <w:rPr>
          <w:sz w:val="24"/>
          <w:szCs w:val="24"/>
        </w:rPr>
        <w:t xml:space="preserve">, in </w:t>
      </w:r>
      <w:r w:rsidR="00301A50">
        <w:rPr>
          <w:sz w:val="24"/>
          <w:szCs w:val="24"/>
        </w:rPr>
        <w:t>AA.VV.</w:t>
      </w:r>
      <w:r w:rsidRPr="00900A4D">
        <w:rPr>
          <w:sz w:val="24"/>
          <w:szCs w:val="24"/>
        </w:rPr>
        <w:t xml:space="preserve">, </w:t>
      </w:r>
      <w:r w:rsidRPr="00900A4D">
        <w:rPr>
          <w:i/>
          <w:iCs/>
          <w:sz w:val="24"/>
          <w:szCs w:val="24"/>
        </w:rPr>
        <w:t xml:space="preserve">Diritto del lavoro e società </w:t>
      </w:r>
      <w:r w:rsidRPr="00301A50">
        <w:rPr>
          <w:i/>
          <w:iCs/>
          <w:sz w:val="24"/>
          <w:szCs w:val="24"/>
        </w:rPr>
        <w:t>multiculturale</w:t>
      </w:r>
      <w:r w:rsidR="00301A50" w:rsidRPr="00301A50">
        <w:rPr>
          <w:i/>
          <w:sz w:val="24"/>
          <w:szCs w:val="24"/>
        </w:rPr>
        <w:t>.</w:t>
      </w:r>
      <w:r w:rsidRPr="00301A50">
        <w:rPr>
          <w:i/>
          <w:sz w:val="24"/>
          <w:szCs w:val="24"/>
        </w:rPr>
        <w:t xml:space="preserve"> </w:t>
      </w:r>
      <w:r w:rsidR="00301A50" w:rsidRPr="00301A50">
        <w:rPr>
          <w:i/>
          <w:sz w:val="24"/>
          <w:szCs w:val="24"/>
        </w:rPr>
        <w:t xml:space="preserve">Scritti raccolti da </w:t>
      </w:r>
      <w:r w:rsidR="00301A50">
        <w:rPr>
          <w:i/>
          <w:sz w:val="24"/>
          <w:szCs w:val="24"/>
        </w:rPr>
        <w:t xml:space="preserve">Antonio </w:t>
      </w:r>
      <w:proofErr w:type="spellStart"/>
      <w:r w:rsidR="00301A50" w:rsidRPr="00301A50">
        <w:rPr>
          <w:i/>
          <w:sz w:val="24"/>
          <w:szCs w:val="24"/>
        </w:rPr>
        <w:t>V</w:t>
      </w:r>
      <w:r w:rsidR="00301A50" w:rsidRPr="00301A50">
        <w:rPr>
          <w:i/>
          <w:sz w:val="24"/>
          <w:szCs w:val="24"/>
        </w:rPr>
        <w:t>i</w:t>
      </w:r>
      <w:r w:rsidR="00301A50" w:rsidRPr="00301A50">
        <w:rPr>
          <w:i/>
          <w:sz w:val="24"/>
          <w:szCs w:val="24"/>
        </w:rPr>
        <w:t>scomi</w:t>
      </w:r>
      <w:proofErr w:type="spellEnd"/>
      <w:r w:rsidR="00301A50">
        <w:rPr>
          <w:sz w:val="24"/>
          <w:szCs w:val="24"/>
        </w:rPr>
        <w:t xml:space="preserve">, </w:t>
      </w:r>
      <w:r w:rsidRPr="00900A4D">
        <w:rPr>
          <w:sz w:val="24"/>
          <w:szCs w:val="24"/>
        </w:rPr>
        <w:t>Editoriale Scienti</w:t>
      </w:r>
      <w:r>
        <w:rPr>
          <w:sz w:val="24"/>
          <w:szCs w:val="24"/>
        </w:rPr>
        <w:t xml:space="preserve">fica, </w:t>
      </w:r>
      <w:r w:rsidR="00784B2B">
        <w:rPr>
          <w:sz w:val="24"/>
          <w:szCs w:val="24"/>
        </w:rPr>
        <w:t xml:space="preserve">Napoli, </w:t>
      </w:r>
      <w:r>
        <w:rPr>
          <w:sz w:val="24"/>
          <w:szCs w:val="24"/>
        </w:rPr>
        <w:t>2011</w:t>
      </w:r>
      <w:r w:rsidRPr="00900A4D">
        <w:rPr>
          <w:sz w:val="24"/>
          <w:szCs w:val="24"/>
        </w:rPr>
        <w:t xml:space="preserve">, </w:t>
      </w:r>
      <w:r>
        <w:rPr>
          <w:sz w:val="24"/>
          <w:szCs w:val="24"/>
        </w:rPr>
        <w:t>pp. 195-228;</w:t>
      </w:r>
    </w:p>
    <w:p w:rsidR="00900A4D" w:rsidRPr="008E41EC" w:rsidRDefault="00900A4D" w:rsidP="009C65D9">
      <w:pPr>
        <w:widowControl w:val="0"/>
        <w:numPr>
          <w:ilvl w:val="0"/>
          <w:numId w:val="49"/>
        </w:numPr>
        <w:tabs>
          <w:tab w:val="left" w:pos="284"/>
        </w:tabs>
        <w:jc w:val="both"/>
        <w:rPr>
          <w:color w:val="000000"/>
          <w:sz w:val="24"/>
          <w:szCs w:val="24"/>
        </w:rPr>
      </w:pPr>
      <w:r w:rsidRPr="008E41EC">
        <w:rPr>
          <w:sz w:val="24"/>
          <w:szCs w:val="24"/>
        </w:rPr>
        <w:t xml:space="preserve">Gargiulo </w:t>
      </w:r>
      <w:proofErr w:type="spellStart"/>
      <w:r w:rsidRPr="008E41EC">
        <w:rPr>
          <w:sz w:val="24"/>
          <w:szCs w:val="24"/>
        </w:rPr>
        <w:t>U</w:t>
      </w:r>
      <w:proofErr w:type="spellEnd"/>
      <w:r w:rsidRPr="008E41EC">
        <w:rPr>
          <w:sz w:val="24"/>
          <w:szCs w:val="24"/>
        </w:rPr>
        <w:t xml:space="preserve">., </w:t>
      </w:r>
      <w:r w:rsidRPr="008E41EC">
        <w:rPr>
          <w:i/>
          <w:sz w:val="24"/>
          <w:szCs w:val="24"/>
        </w:rPr>
        <w:t>L’abuso di autonomia contrattuale nei contratti asimmetrici: spunti di rifle</w:t>
      </w:r>
      <w:r w:rsidRPr="008E41EC">
        <w:rPr>
          <w:i/>
          <w:sz w:val="24"/>
          <w:szCs w:val="24"/>
        </w:rPr>
        <w:t>s</w:t>
      </w:r>
      <w:r w:rsidRPr="008E41EC">
        <w:rPr>
          <w:i/>
          <w:sz w:val="24"/>
          <w:szCs w:val="24"/>
        </w:rPr>
        <w:t xml:space="preserve">sione sulle nullità </w:t>
      </w:r>
      <w:proofErr w:type="spellStart"/>
      <w:r w:rsidRPr="008E41EC">
        <w:rPr>
          <w:i/>
          <w:sz w:val="24"/>
          <w:szCs w:val="24"/>
        </w:rPr>
        <w:t>lavoristiche</w:t>
      </w:r>
      <w:proofErr w:type="spellEnd"/>
      <w:r w:rsidRPr="008E41EC">
        <w:rPr>
          <w:i/>
          <w:sz w:val="24"/>
          <w:szCs w:val="24"/>
        </w:rPr>
        <w:t xml:space="preserve"> a partire dalle discipline di protezione del contraente deb</w:t>
      </w:r>
      <w:r w:rsidRPr="008E41EC">
        <w:rPr>
          <w:i/>
          <w:sz w:val="24"/>
          <w:szCs w:val="24"/>
        </w:rPr>
        <w:t>o</w:t>
      </w:r>
      <w:r w:rsidRPr="008E41EC">
        <w:rPr>
          <w:i/>
          <w:sz w:val="24"/>
          <w:szCs w:val="24"/>
        </w:rPr>
        <w:t>le</w:t>
      </w:r>
      <w:r w:rsidRPr="008E41EC">
        <w:rPr>
          <w:sz w:val="24"/>
          <w:szCs w:val="24"/>
        </w:rPr>
        <w:t>, in AA.VV.</w:t>
      </w:r>
      <w:r w:rsidR="008E41EC" w:rsidRPr="008E41EC">
        <w:rPr>
          <w:sz w:val="24"/>
          <w:szCs w:val="24"/>
        </w:rPr>
        <w:t xml:space="preserve">, </w:t>
      </w:r>
      <w:r w:rsidR="008E41EC" w:rsidRPr="008E41EC">
        <w:rPr>
          <w:i/>
          <w:sz w:val="24"/>
          <w:szCs w:val="24"/>
        </w:rPr>
        <w:t>Il diritto del lavoro nel sistema giuridico privatistico</w:t>
      </w:r>
      <w:r w:rsidRPr="008E41EC">
        <w:rPr>
          <w:sz w:val="24"/>
          <w:szCs w:val="24"/>
        </w:rPr>
        <w:t xml:space="preserve">, Atti delle Giornate di Studio </w:t>
      </w:r>
      <w:proofErr w:type="spellStart"/>
      <w:r w:rsidRPr="008E41EC">
        <w:rPr>
          <w:sz w:val="24"/>
          <w:szCs w:val="24"/>
        </w:rPr>
        <w:t>Aidlass</w:t>
      </w:r>
      <w:proofErr w:type="spellEnd"/>
      <w:r w:rsidRPr="008E41EC">
        <w:rPr>
          <w:sz w:val="24"/>
          <w:szCs w:val="24"/>
        </w:rPr>
        <w:t xml:space="preserve"> 2010, </w:t>
      </w:r>
      <w:proofErr w:type="spellStart"/>
      <w:r w:rsidR="00901110" w:rsidRPr="008E41EC">
        <w:rPr>
          <w:sz w:val="24"/>
          <w:szCs w:val="24"/>
        </w:rPr>
        <w:t>Giuffrè</w:t>
      </w:r>
      <w:proofErr w:type="spellEnd"/>
      <w:r w:rsidR="00901110" w:rsidRPr="008E41EC">
        <w:rPr>
          <w:sz w:val="24"/>
          <w:szCs w:val="24"/>
        </w:rPr>
        <w:t xml:space="preserve">, Milano, 2011, </w:t>
      </w:r>
      <w:r w:rsidR="00E43685" w:rsidRPr="008E41EC">
        <w:rPr>
          <w:sz w:val="24"/>
          <w:szCs w:val="24"/>
        </w:rPr>
        <w:t>pp. 280-283</w:t>
      </w:r>
      <w:r w:rsidR="00846FD1" w:rsidRPr="008E41EC">
        <w:rPr>
          <w:sz w:val="24"/>
          <w:szCs w:val="24"/>
        </w:rPr>
        <w:t>;</w:t>
      </w:r>
    </w:p>
    <w:p w:rsidR="00846FD1" w:rsidRPr="00020100" w:rsidRDefault="00846FD1" w:rsidP="009C65D9">
      <w:pPr>
        <w:widowControl w:val="0"/>
        <w:numPr>
          <w:ilvl w:val="0"/>
          <w:numId w:val="49"/>
        </w:numPr>
        <w:tabs>
          <w:tab w:val="left" w:pos="284"/>
        </w:tabs>
        <w:jc w:val="both"/>
        <w:rPr>
          <w:color w:val="000000"/>
          <w:sz w:val="24"/>
          <w:szCs w:val="24"/>
        </w:rPr>
      </w:pPr>
      <w:r w:rsidRPr="00846FD1">
        <w:rPr>
          <w:sz w:val="24"/>
          <w:szCs w:val="24"/>
        </w:rPr>
        <w:t xml:space="preserve">Gargiulo </w:t>
      </w:r>
      <w:proofErr w:type="spellStart"/>
      <w:r w:rsidRPr="00846FD1">
        <w:rPr>
          <w:sz w:val="24"/>
          <w:szCs w:val="24"/>
        </w:rPr>
        <w:t>U</w:t>
      </w:r>
      <w:proofErr w:type="spellEnd"/>
      <w:r w:rsidRPr="00846FD1">
        <w:rPr>
          <w:sz w:val="24"/>
          <w:szCs w:val="24"/>
        </w:rPr>
        <w:t xml:space="preserve">., </w:t>
      </w:r>
      <w:r w:rsidRPr="00846FD1">
        <w:rPr>
          <w:i/>
          <w:sz w:val="24"/>
          <w:szCs w:val="24"/>
        </w:rPr>
        <w:t>Il giurista del lavoro: un interprete “dialogante”</w:t>
      </w:r>
      <w:r w:rsidRPr="00846FD1">
        <w:rPr>
          <w:sz w:val="24"/>
          <w:szCs w:val="24"/>
        </w:rPr>
        <w:t xml:space="preserve">, in AA.VV., </w:t>
      </w:r>
      <w:r w:rsidRPr="00846FD1">
        <w:rPr>
          <w:i/>
          <w:sz w:val="24"/>
          <w:szCs w:val="24"/>
        </w:rPr>
        <w:t xml:space="preserve">Il </w:t>
      </w:r>
      <w:r>
        <w:rPr>
          <w:i/>
          <w:sz w:val="24"/>
          <w:szCs w:val="24"/>
        </w:rPr>
        <w:t>d</w:t>
      </w:r>
      <w:r w:rsidRPr="00846FD1">
        <w:rPr>
          <w:i/>
          <w:sz w:val="24"/>
          <w:szCs w:val="24"/>
        </w:rPr>
        <w:t xml:space="preserve">iritto </w:t>
      </w:r>
      <w:r>
        <w:rPr>
          <w:i/>
          <w:sz w:val="24"/>
          <w:szCs w:val="24"/>
        </w:rPr>
        <w:t>s</w:t>
      </w:r>
      <w:r w:rsidRPr="00846FD1">
        <w:rPr>
          <w:i/>
          <w:sz w:val="24"/>
          <w:szCs w:val="24"/>
        </w:rPr>
        <w:t>o</w:t>
      </w:r>
      <w:r w:rsidRPr="00846FD1">
        <w:rPr>
          <w:i/>
          <w:sz w:val="24"/>
          <w:szCs w:val="24"/>
        </w:rPr>
        <w:t xml:space="preserve">ciale del </w:t>
      </w:r>
      <w:r>
        <w:rPr>
          <w:i/>
          <w:sz w:val="24"/>
          <w:szCs w:val="24"/>
        </w:rPr>
        <w:t>l</w:t>
      </w:r>
      <w:r w:rsidRPr="00846FD1">
        <w:rPr>
          <w:i/>
          <w:sz w:val="24"/>
          <w:szCs w:val="24"/>
        </w:rPr>
        <w:t>avoro. La funzione de</w:t>
      </w:r>
      <w:r w:rsidR="00E43685">
        <w:rPr>
          <w:i/>
          <w:sz w:val="24"/>
          <w:szCs w:val="24"/>
        </w:rPr>
        <w:t>i</w:t>
      </w:r>
      <w:r w:rsidRPr="00846FD1">
        <w:rPr>
          <w:i/>
          <w:sz w:val="24"/>
          <w:szCs w:val="24"/>
        </w:rPr>
        <w:t xml:space="preserve"> giurist</w:t>
      </w:r>
      <w:r w:rsidR="00E43685">
        <w:rPr>
          <w:i/>
          <w:sz w:val="24"/>
          <w:szCs w:val="24"/>
        </w:rPr>
        <w:t>i</w:t>
      </w:r>
      <w:r w:rsidR="00E43685">
        <w:rPr>
          <w:sz w:val="24"/>
          <w:szCs w:val="24"/>
        </w:rPr>
        <w:t xml:space="preserve">, </w:t>
      </w:r>
      <w:proofErr w:type="spellStart"/>
      <w:r w:rsidR="00E43685">
        <w:rPr>
          <w:sz w:val="24"/>
          <w:szCs w:val="24"/>
        </w:rPr>
        <w:t>Cacucci</w:t>
      </w:r>
      <w:proofErr w:type="spellEnd"/>
      <w:r w:rsidR="00E43685">
        <w:rPr>
          <w:sz w:val="24"/>
          <w:szCs w:val="24"/>
        </w:rPr>
        <w:t>, Bari, 2011</w:t>
      </w:r>
      <w:r w:rsidR="007123B5">
        <w:rPr>
          <w:sz w:val="24"/>
          <w:szCs w:val="24"/>
        </w:rPr>
        <w:t>, pp. 69-81</w:t>
      </w:r>
      <w:r w:rsidR="00F61660">
        <w:rPr>
          <w:sz w:val="24"/>
          <w:szCs w:val="24"/>
        </w:rPr>
        <w:t>;</w:t>
      </w:r>
    </w:p>
    <w:p w:rsidR="00BE754B" w:rsidRPr="00846FD1" w:rsidRDefault="00BE754B" w:rsidP="009C65D9">
      <w:pPr>
        <w:widowControl w:val="0"/>
        <w:numPr>
          <w:ilvl w:val="0"/>
          <w:numId w:val="49"/>
        </w:numPr>
        <w:tabs>
          <w:tab w:val="left" w:pos="284"/>
        </w:tabs>
        <w:jc w:val="both"/>
        <w:rPr>
          <w:color w:val="000000"/>
          <w:sz w:val="24"/>
          <w:szCs w:val="24"/>
        </w:rPr>
      </w:pPr>
      <w:r w:rsidRPr="00846FD1">
        <w:rPr>
          <w:sz w:val="24"/>
          <w:szCs w:val="24"/>
        </w:rPr>
        <w:t xml:space="preserve">Gargiulo </w:t>
      </w:r>
      <w:proofErr w:type="spellStart"/>
      <w:r w:rsidRPr="00846FD1">
        <w:rPr>
          <w:sz w:val="24"/>
          <w:szCs w:val="24"/>
        </w:rPr>
        <w:t>U</w:t>
      </w:r>
      <w:proofErr w:type="spellEnd"/>
      <w:r w:rsidRPr="00846FD1">
        <w:rPr>
          <w:sz w:val="24"/>
          <w:szCs w:val="24"/>
        </w:rPr>
        <w:t xml:space="preserve">., </w:t>
      </w:r>
      <w:r>
        <w:rPr>
          <w:i/>
          <w:sz w:val="24"/>
          <w:szCs w:val="24"/>
        </w:rPr>
        <w:t>Il codice di comportamento dei dipendenti pubblici: atto terzo</w:t>
      </w:r>
      <w:r>
        <w:rPr>
          <w:sz w:val="24"/>
          <w:szCs w:val="24"/>
        </w:rPr>
        <w:t>,</w:t>
      </w:r>
      <w:r w:rsidRPr="00FB670E">
        <w:rPr>
          <w:sz w:val="24"/>
          <w:szCs w:val="24"/>
        </w:rPr>
        <w:t xml:space="preserve"> in </w:t>
      </w:r>
      <w:r>
        <w:rPr>
          <w:i/>
          <w:sz w:val="24"/>
          <w:szCs w:val="24"/>
        </w:rPr>
        <w:t>Il L</w:t>
      </w:r>
      <w:r w:rsidRPr="00FB670E">
        <w:rPr>
          <w:i/>
          <w:sz w:val="24"/>
          <w:szCs w:val="24"/>
        </w:rPr>
        <w:t>avoro nelle pubbliche Amministrazioni</w:t>
      </w:r>
      <w:r>
        <w:rPr>
          <w:sz w:val="24"/>
          <w:szCs w:val="24"/>
        </w:rPr>
        <w:t xml:space="preserve">, </w:t>
      </w:r>
      <w:proofErr w:type="spellStart"/>
      <w:r w:rsidR="002A70BE">
        <w:rPr>
          <w:sz w:val="24"/>
          <w:szCs w:val="24"/>
        </w:rPr>
        <w:t>Giuffè</w:t>
      </w:r>
      <w:proofErr w:type="spellEnd"/>
      <w:r w:rsidR="002A70BE">
        <w:rPr>
          <w:sz w:val="24"/>
          <w:szCs w:val="24"/>
        </w:rPr>
        <w:t xml:space="preserve">, Milano, n. </w:t>
      </w:r>
      <w:r>
        <w:rPr>
          <w:sz w:val="24"/>
          <w:szCs w:val="24"/>
        </w:rPr>
        <w:t>5</w:t>
      </w:r>
      <w:r w:rsidR="002A70BE">
        <w:rPr>
          <w:sz w:val="24"/>
          <w:szCs w:val="24"/>
        </w:rPr>
        <w:t>/</w:t>
      </w:r>
      <w:r>
        <w:rPr>
          <w:sz w:val="24"/>
          <w:szCs w:val="24"/>
        </w:rPr>
        <w:t xml:space="preserve">2012, </w:t>
      </w:r>
      <w:r w:rsidR="009E1836">
        <w:rPr>
          <w:sz w:val="24"/>
          <w:szCs w:val="24"/>
        </w:rPr>
        <w:t>pp. 751-768</w:t>
      </w:r>
      <w:r>
        <w:rPr>
          <w:sz w:val="24"/>
          <w:szCs w:val="24"/>
        </w:rPr>
        <w:t>;</w:t>
      </w:r>
    </w:p>
    <w:p w:rsidR="00FB670E" w:rsidRPr="00FB670E" w:rsidRDefault="00FB670E" w:rsidP="009C65D9">
      <w:pPr>
        <w:widowControl w:val="0"/>
        <w:numPr>
          <w:ilvl w:val="0"/>
          <w:numId w:val="49"/>
        </w:numPr>
        <w:tabs>
          <w:tab w:val="left" w:pos="284"/>
        </w:tabs>
        <w:jc w:val="both"/>
        <w:rPr>
          <w:color w:val="000000"/>
          <w:sz w:val="24"/>
          <w:szCs w:val="24"/>
        </w:rPr>
      </w:pPr>
      <w:r w:rsidRPr="00846FD1">
        <w:rPr>
          <w:sz w:val="24"/>
          <w:szCs w:val="24"/>
        </w:rPr>
        <w:t xml:space="preserve">Gargiulo </w:t>
      </w:r>
      <w:proofErr w:type="spellStart"/>
      <w:r w:rsidRPr="00846FD1">
        <w:rPr>
          <w:sz w:val="24"/>
          <w:szCs w:val="24"/>
        </w:rPr>
        <w:t>U</w:t>
      </w:r>
      <w:proofErr w:type="spellEnd"/>
      <w:r w:rsidRPr="00846FD1">
        <w:rPr>
          <w:sz w:val="24"/>
          <w:szCs w:val="24"/>
        </w:rPr>
        <w:t xml:space="preserve">., </w:t>
      </w:r>
      <w:r w:rsidRPr="00FB670E">
        <w:rPr>
          <w:i/>
          <w:sz w:val="24"/>
          <w:szCs w:val="24"/>
        </w:rPr>
        <w:t>Tensioni e distorsioni nella crisi del modello “statutario” di rappresentanza sindacale in azienda</w:t>
      </w:r>
      <w:r>
        <w:rPr>
          <w:sz w:val="24"/>
          <w:szCs w:val="24"/>
        </w:rPr>
        <w:t xml:space="preserve">, </w:t>
      </w:r>
      <w:r w:rsidR="008C48AE">
        <w:rPr>
          <w:sz w:val="24"/>
          <w:szCs w:val="24"/>
        </w:rPr>
        <w:t xml:space="preserve">in </w:t>
      </w:r>
      <w:proofErr w:type="spellStart"/>
      <w:r w:rsidR="008C48AE" w:rsidRPr="008C48AE">
        <w:rPr>
          <w:i/>
          <w:sz w:val="24"/>
          <w:szCs w:val="24"/>
        </w:rPr>
        <w:t>Riv</w:t>
      </w:r>
      <w:proofErr w:type="spellEnd"/>
      <w:r w:rsidR="008C48AE" w:rsidRPr="008C48AE">
        <w:rPr>
          <w:i/>
          <w:sz w:val="24"/>
          <w:szCs w:val="24"/>
        </w:rPr>
        <w:t xml:space="preserve">. </w:t>
      </w:r>
      <w:proofErr w:type="spellStart"/>
      <w:r w:rsidR="008C48AE" w:rsidRPr="008C48AE">
        <w:rPr>
          <w:i/>
          <w:sz w:val="24"/>
          <w:szCs w:val="24"/>
        </w:rPr>
        <w:t>it</w:t>
      </w:r>
      <w:proofErr w:type="spellEnd"/>
      <w:r w:rsidR="008C48AE" w:rsidRPr="008C48AE">
        <w:rPr>
          <w:i/>
          <w:sz w:val="24"/>
          <w:szCs w:val="24"/>
        </w:rPr>
        <w:t xml:space="preserve">. dir. </w:t>
      </w:r>
      <w:proofErr w:type="spellStart"/>
      <w:r w:rsidR="008C48AE" w:rsidRPr="008C48AE">
        <w:rPr>
          <w:i/>
          <w:sz w:val="24"/>
          <w:szCs w:val="24"/>
        </w:rPr>
        <w:t>lav</w:t>
      </w:r>
      <w:proofErr w:type="spellEnd"/>
      <w:r w:rsidR="008C48AE" w:rsidRPr="008C48AE">
        <w:rPr>
          <w:i/>
          <w:sz w:val="24"/>
          <w:szCs w:val="24"/>
        </w:rPr>
        <w:t>.</w:t>
      </w:r>
      <w:r w:rsidR="008C48AE">
        <w:rPr>
          <w:sz w:val="24"/>
          <w:szCs w:val="24"/>
        </w:rPr>
        <w:t xml:space="preserve">, </w:t>
      </w:r>
      <w:r w:rsidR="00F450A2">
        <w:rPr>
          <w:sz w:val="24"/>
          <w:szCs w:val="24"/>
        </w:rPr>
        <w:t>n. 1/</w:t>
      </w:r>
      <w:r w:rsidR="00A36924">
        <w:rPr>
          <w:sz w:val="24"/>
          <w:szCs w:val="24"/>
        </w:rPr>
        <w:t>201</w:t>
      </w:r>
      <w:r w:rsidR="008C48AE">
        <w:rPr>
          <w:sz w:val="24"/>
          <w:szCs w:val="24"/>
        </w:rPr>
        <w:t>3</w:t>
      </w:r>
      <w:r w:rsidR="00A36924">
        <w:rPr>
          <w:sz w:val="24"/>
          <w:szCs w:val="24"/>
        </w:rPr>
        <w:t xml:space="preserve">, </w:t>
      </w:r>
      <w:r w:rsidR="008C48AE">
        <w:rPr>
          <w:sz w:val="24"/>
          <w:szCs w:val="24"/>
        </w:rPr>
        <w:t>I</w:t>
      </w:r>
      <w:r w:rsidR="00365B4A">
        <w:rPr>
          <w:sz w:val="24"/>
          <w:szCs w:val="24"/>
        </w:rPr>
        <w:t>, pp. 171-198;</w:t>
      </w:r>
    </w:p>
    <w:p w:rsidR="006D5992" w:rsidRPr="007B0B45" w:rsidRDefault="00255346" w:rsidP="009C65D9">
      <w:pPr>
        <w:widowControl w:val="0"/>
        <w:numPr>
          <w:ilvl w:val="0"/>
          <w:numId w:val="49"/>
        </w:numPr>
        <w:jc w:val="both"/>
        <w:rPr>
          <w:smallCaps/>
          <w:sz w:val="24"/>
          <w:szCs w:val="24"/>
        </w:rPr>
      </w:pPr>
      <w:r w:rsidRPr="006D5992">
        <w:rPr>
          <w:sz w:val="24"/>
          <w:szCs w:val="24"/>
        </w:rPr>
        <w:t xml:space="preserve">Gargiulo </w:t>
      </w:r>
      <w:proofErr w:type="spellStart"/>
      <w:r w:rsidRPr="006D5992">
        <w:rPr>
          <w:sz w:val="24"/>
          <w:szCs w:val="24"/>
        </w:rPr>
        <w:t>U</w:t>
      </w:r>
      <w:proofErr w:type="spellEnd"/>
      <w:r w:rsidRPr="006D5992">
        <w:rPr>
          <w:sz w:val="24"/>
          <w:szCs w:val="24"/>
        </w:rPr>
        <w:t xml:space="preserve">., </w:t>
      </w:r>
      <w:r w:rsidRPr="006D5992">
        <w:rPr>
          <w:i/>
          <w:sz w:val="24"/>
          <w:szCs w:val="24"/>
        </w:rPr>
        <w:t>L’incostituzionalità dell’art. 19 dello Statuto è (in)evitabile?</w:t>
      </w:r>
      <w:r w:rsidRPr="006D5992">
        <w:rPr>
          <w:sz w:val="24"/>
          <w:szCs w:val="24"/>
        </w:rPr>
        <w:t xml:space="preserve">, in AA.VV., </w:t>
      </w:r>
      <w:r w:rsidRPr="006D5992">
        <w:rPr>
          <w:i/>
          <w:sz w:val="24"/>
          <w:szCs w:val="24"/>
        </w:rPr>
        <w:t xml:space="preserve">Il contributo di Mario </w:t>
      </w:r>
      <w:proofErr w:type="spellStart"/>
      <w:r w:rsidRPr="006D5992">
        <w:rPr>
          <w:i/>
          <w:sz w:val="24"/>
          <w:szCs w:val="24"/>
        </w:rPr>
        <w:t>Rusciano</w:t>
      </w:r>
      <w:proofErr w:type="spellEnd"/>
      <w:r w:rsidRPr="006D5992">
        <w:rPr>
          <w:i/>
          <w:sz w:val="24"/>
          <w:szCs w:val="24"/>
        </w:rPr>
        <w:t xml:space="preserve"> all’evoluzione teorica del Diritto del lavoro</w:t>
      </w:r>
      <w:r w:rsidRPr="006D5992">
        <w:rPr>
          <w:sz w:val="24"/>
          <w:szCs w:val="24"/>
        </w:rPr>
        <w:t xml:space="preserve">, </w:t>
      </w:r>
      <w:proofErr w:type="spellStart"/>
      <w:r w:rsidRPr="006D5992">
        <w:rPr>
          <w:sz w:val="24"/>
          <w:szCs w:val="24"/>
        </w:rPr>
        <w:t>Giappichelli</w:t>
      </w:r>
      <w:proofErr w:type="spellEnd"/>
      <w:r w:rsidRPr="006D5992">
        <w:rPr>
          <w:sz w:val="24"/>
          <w:szCs w:val="24"/>
        </w:rPr>
        <w:t>, Torino, 201</w:t>
      </w:r>
      <w:r w:rsidR="00484FD0" w:rsidRPr="006D5992">
        <w:rPr>
          <w:sz w:val="24"/>
          <w:szCs w:val="24"/>
        </w:rPr>
        <w:t>3</w:t>
      </w:r>
      <w:r w:rsidRPr="006D5992">
        <w:rPr>
          <w:sz w:val="24"/>
          <w:szCs w:val="24"/>
        </w:rPr>
        <w:t xml:space="preserve">, </w:t>
      </w:r>
      <w:r w:rsidR="00B02793" w:rsidRPr="006D5992">
        <w:rPr>
          <w:sz w:val="24"/>
          <w:szCs w:val="24"/>
        </w:rPr>
        <w:t>pp. 269-282</w:t>
      </w:r>
      <w:r w:rsidR="006D5992" w:rsidRPr="006D5992">
        <w:rPr>
          <w:sz w:val="24"/>
          <w:szCs w:val="24"/>
        </w:rPr>
        <w:t>;</w:t>
      </w:r>
    </w:p>
    <w:p w:rsidR="007B0B45" w:rsidRPr="006B722D" w:rsidRDefault="007B0B45" w:rsidP="009C65D9">
      <w:pPr>
        <w:widowControl w:val="0"/>
        <w:numPr>
          <w:ilvl w:val="0"/>
          <w:numId w:val="49"/>
        </w:numPr>
        <w:jc w:val="both"/>
        <w:rPr>
          <w:smallCaps/>
          <w:sz w:val="24"/>
          <w:szCs w:val="24"/>
        </w:rPr>
      </w:pPr>
      <w:r>
        <w:rPr>
          <w:sz w:val="24"/>
          <w:szCs w:val="24"/>
          <w:shd w:val="clear" w:color="auto" w:fill="FFFFFF"/>
        </w:rPr>
        <w:t xml:space="preserve">Gargiulo </w:t>
      </w:r>
      <w:proofErr w:type="spellStart"/>
      <w:r>
        <w:rPr>
          <w:sz w:val="24"/>
          <w:szCs w:val="24"/>
          <w:shd w:val="clear" w:color="auto" w:fill="FFFFFF"/>
        </w:rPr>
        <w:t>U</w:t>
      </w:r>
      <w:proofErr w:type="spellEnd"/>
      <w:r>
        <w:rPr>
          <w:sz w:val="24"/>
          <w:szCs w:val="24"/>
          <w:shd w:val="clear" w:color="auto" w:fill="FFFFFF"/>
        </w:rPr>
        <w:t xml:space="preserve">., </w:t>
      </w:r>
      <w:r w:rsidRPr="006B722D">
        <w:rPr>
          <w:i/>
          <w:sz w:val="24"/>
          <w:szCs w:val="24"/>
          <w:shd w:val="clear" w:color="auto" w:fill="FFFFFF"/>
        </w:rPr>
        <w:t>Il licenziamento “economi</w:t>
      </w:r>
      <w:r>
        <w:rPr>
          <w:i/>
          <w:sz w:val="24"/>
          <w:szCs w:val="24"/>
          <w:shd w:val="clear" w:color="auto" w:fill="FFFFFF"/>
        </w:rPr>
        <w:t>co” alla luce del novellato articolo</w:t>
      </w:r>
      <w:r w:rsidRPr="006B722D">
        <w:rPr>
          <w:i/>
          <w:sz w:val="24"/>
          <w:szCs w:val="24"/>
          <w:shd w:val="clear" w:color="auto" w:fill="FFFFFF"/>
        </w:rPr>
        <w:t xml:space="preserve"> 18</w:t>
      </w:r>
      <w:r>
        <w:rPr>
          <w:sz w:val="24"/>
          <w:szCs w:val="24"/>
          <w:shd w:val="clear" w:color="auto" w:fill="FFFFFF"/>
        </w:rPr>
        <w:t xml:space="preserve">, in </w:t>
      </w:r>
      <w:proofErr w:type="spellStart"/>
      <w:r>
        <w:rPr>
          <w:i/>
          <w:sz w:val="24"/>
          <w:szCs w:val="24"/>
          <w:shd w:val="clear" w:color="auto" w:fill="FFFFFF"/>
        </w:rPr>
        <w:t>Working</w:t>
      </w:r>
      <w:proofErr w:type="spellEnd"/>
      <w:r>
        <w:rPr>
          <w:i/>
          <w:sz w:val="24"/>
          <w:szCs w:val="24"/>
          <w:shd w:val="clear" w:color="auto" w:fill="FFFFFF"/>
        </w:rPr>
        <w:t xml:space="preserve"> </w:t>
      </w:r>
      <w:proofErr w:type="spellStart"/>
      <w:r>
        <w:rPr>
          <w:i/>
          <w:sz w:val="24"/>
          <w:szCs w:val="24"/>
          <w:shd w:val="clear" w:color="auto" w:fill="FFFFFF"/>
        </w:rPr>
        <w:t>Papers</w:t>
      </w:r>
      <w:proofErr w:type="spellEnd"/>
      <w:r>
        <w:rPr>
          <w:i/>
          <w:sz w:val="24"/>
          <w:szCs w:val="24"/>
          <w:shd w:val="clear" w:color="auto" w:fill="FFFFFF"/>
        </w:rPr>
        <w:t xml:space="preserve"> CSDLE “Massimo D’</w:t>
      </w:r>
      <w:proofErr w:type="spellStart"/>
      <w:r>
        <w:rPr>
          <w:i/>
          <w:sz w:val="24"/>
          <w:szCs w:val="24"/>
          <w:shd w:val="clear" w:color="auto" w:fill="FFFFFF"/>
        </w:rPr>
        <w:t>Antona</w:t>
      </w:r>
      <w:proofErr w:type="spellEnd"/>
      <w:r>
        <w:rPr>
          <w:i/>
          <w:sz w:val="24"/>
          <w:szCs w:val="24"/>
          <w:shd w:val="clear" w:color="auto" w:fill="FFFFFF"/>
        </w:rPr>
        <w:t>”</w:t>
      </w:r>
      <w:r>
        <w:rPr>
          <w:sz w:val="24"/>
          <w:szCs w:val="24"/>
          <w:shd w:val="clear" w:color="auto" w:fill="FFFFFF"/>
        </w:rPr>
        <w:t xml:space="preserve">, n. 203/2014, pp. </w:t>
      </w:r>
      <w:r w:rsidR="00072794">
        <w:rPr>
          <w:sz w:val="24"/>
          <w:szCs w:val="24"/>
          <w:shd w:val="clear" w:color="auto" w:fill="FFFFFF"/>
        </w:rPr>
        <w:t>1</w:t>
      </w:r>
      <w:r>
        <w:rPr>
          <w:sz w:val="24"/>
          <w:szCs w:val="24"/>
          <w:shd w:val="clear" w:color="auto" w:fill="FFFFFF"/>
        </w:rPr>
        <w:t>-</w:t>
      </w:r>
      <w:r w:rsidR="00072794">
        <w:rPr>
          <w:sz w:val="24"/>
          <w:szCs w:val="24"/>
          <w:shd w:val="clear" w:color="auto" w:fill="FFFFFF"/>
        </w:rPr>
        <w:t>39</w:t>
      </w:r>
      <w:r>
        <w:rPr>
          <w:sz w:val="24"/>
          <w:szCs w:val="24"/>
          <w:shd w:val="clear" w:color="auto" w:fill="FFFFFF"/>
        </w:rPr>
        <w:t>;</w:t>
      </w:r>
    </w:p>
    <w:p w:rsidR="00654D58" w:rsidRPr="000C6913" w:rsidRDefault="00654D58" w:rsidP="009C65D9">
      <w:pPr>
        <w:widowControl w:val="0"/>
        <w:numPr>
          <w:ilvl w:val="0"/>
          <w:numId w:val="49"/>
        </w:numPr>
        <w:jc w:val="both"/>
        <w:rPr>
          <w:smallCaps/>
          <w:sz w:val="24"/>
          <w:szCs w:val="24"/>
        </w:rPr>
      </w:pPr>
      <w:r>
        <w:rPr>
          <w:sz w:val="24"/>
          <w:szCs w:val="24"/>
          <w:shd w:val="clear" w:color="auto" w:fill="FFFFFF"/>
        </w:rPr>
        <w:t xml:space="preserve">Gargiulo </w:t>
      </w:r>
      <w:proofErr w:type="spellStart"/>
      <w:r>
        <w:rPr>
          <w:sz w:val="24"/>
          <w:szCs w:val="24"/>
          <w:shd w:val="clear" w:color="auto" w:fill="FFFFFF"/>
        </w:rPr>
        <w:t>U</w:t>
      </w:r>
      <w:proofErr w:type="spellEnd"/>
      <w:r>
        <w:rPr>
          <w:sz w:val="24"/>
          <w:szCs w:val="24"/>
          <w:shd w:val="clear" w:color="auto" w:fill="FFFFFF"/>
        </w:rPr>
        <w:t xml:space="preserve">., </w:t>
      </w:r>
      <w:r w:rsidRPr="006B722D">
        <w:rPr>
          <w:i/>
          <w:sz w:val="24"/>
          <w:szCs w:val="24"/>
          <w:shd w:val="clear" w:color="auto" w:fill="FFFFFF"/>
        </w:rPr>
        <w:t>Il licenziamento “economi</w:t>
      </w:r>
      <w:r>
        <w:rPr>
          <w:i/>
          <w:sz w:val="24"/>
          <w:szCs w:val="24"/>
          <w:shd w:val="clear" w:color="auto" w:fill="FFFFFF"/>
        </w:rPr>
        <w:t>co” alla luce del nove</w:t>
      </w:r>
      <w:r w:rsidRPr="000C6913">
        <w:rPr>
          <w:i/>
          <w:sz w:val="24"/>
          <w:szCs w:val="24"/>
          <w:shd w:val="clear" w:color="auto" w:fill="FFFFFF"/>
        </w:rPr>
        <w:t>llato articolo 18</w:t>
      </w:r>
      <w:r w:rsidRPr="000C6913">
        <w:rPr>
          <w:sz w:val="24"/>
          <w:szCs w:val="24"/>
          <w:shd w:val="clear" w:color="auto" w:fill="FFFFFF"/>
        </w:rPr>
        <w:t xml:space="preserve">, in </w:t>
      </w:r>
      <w:r w:rsidRPr="000C6913">
        <w:rPr>
          <w:i/>
          <w:sz w:val="24"/>
          <w:szCs w:val="24"/>
          <w:shd w:val="clear" w:color="auto" w:fill="FFFFFF"/>
        </w:rPr>
        <w:t>Diritti lavori mercati</w:t>
      </w:r>
      <w:r w:rsidRPr="000C6913">
        <w:rPr>
          <w:sz w:val="24"/>
          <w:szCs w:val="24"/>
          <w:shd w:val="clear" w:color="auto" w:fill="FFFFFF"/>
        </w:rPr>
        <w:t xml:space="preserve">, </w:t>
      </w:r>
      <w:r>
        <w:rPr>
          <w:sz w:val="24"/>
          <w:szCs w:val="24"/>
          <w:shd w:val="clear" w:color="auto" w:fill="FFFFFF"/>
        </w:rPr>
        <w:t xml:space="preserve">n. </w:t>
      </w:r>
      <w:r w:rsidRPr="000C6913">
        <w:rPr>
          <w:sz w:val="24"/>
          <w:szCs w:val="24"/>
          <w:shd w:val="clear" w:color="auto" w:fill="FFFFFF"/>
        </w:rPr>
        <w:t xml:space="preserve">1/2014, </w:t>
      </w:r>
      <w:r>
        <w:rPr>
          <w:sz w:val="24"/>
          <w:szCs w:val="24"/>
          <w:shd w:val="clear" w:color="auto" w:fill="FFFFFF"/>
        </w:rPr>
        <w:t>Editoriale Scientifica, Napoli,</w:t>
      </w:r>
      <w:r w:rsidRPr="000C6913">
        <w:rPr>
          <w:sz w:val="24"/>
          <w:szCs w:val="24"/>
          <w:shd w:val="clear" w:color="auto" w:fill="FFFFFF"/>
        </w:rPr>
        <w:t xml:space="preserve"> </w:t>
      </w:r>
      <w:r>
        <w:rPr>
          <w:sz w:val="24"/>
          <w:szCs w:val="24"/>
          <w:shd w:val="clear" w:color="auto" w:fill="FFFFFF"/>
        </w:rPr>
        <w:t>pp. 87-127</w:t>
      </w:r>
      <w:r w:rsidRPr="000C6913">
        <w:rPr>
          <w:sz w:val="24"/>
          <w:szCs w:val="24"/>
          <w:shd w:val="clear" w:color="auto" w:fill="FFFFFF"/>
        </w:rPr>
        <w:t>;</w:t>
      </w:r>
    </w:p>
    <w:p w:rsidR="0035474D" w:rsidRPr="00E718CD" w:rsidRDefault="0035474D" w:rsidP="009C65D9">
      <w:pPr>
        <w:widowControl w:val="0"/>
        <w:numPr>
          <w:ilvl w:val="0"/>
          <w:numId w:val="49"/>
        </w:numPr>
        <w:jc w:val="both"/>
        <w:rPr>
          <w:smallCaps/>
          <w:sz w:val="24"/>
          <w:szCs w:val="24"/>
        </w:rPr>
      </w:pPr>
      <w:r w:rsidRPr="006B722D">
        <w:rPr>
          <w:sz w:val="24"/>
          <w:szCs w:val="24"/>
        </w:rPr>
        <w:t xml:space="preserve">Gargiulo </w:t>
      </w:r>
      <w:proofErr w:type="spellStart"/>
      <w:r w:rsidRPr="006B722D">
        <w:rPr>
          <w:sz w:val="24"/>
          <w:szCs w:val="24"/>
        </w:rPr>
        <w:t>U</w:t>
      </w:r>
      <w:proofErr w:type="spellEnd"/>
      <w:r w:rsidRPr="006B722D">
        <w:rPr>
          <w:sz w:val="24"/>
          <w:szCs w:val="24"/>
        </w:rPr>
        <w:t xml:space="preserve">., </w:t>
      </w:r>
      <w:r w:rsidRPr="006B722D">
        <w:rPr>
          <w:i/>
          <w:sz w:val="24"/>
          <w:szCs w:val="24"/>
          <w:shd w:val="clear" w:color="auto" w:fill="FFFFFF"/>
        </w:rPr>
        <w:t>Principio di legalità ed efficienza organizzativa: una “lente bifocale” per la lettura delle più recenti riforme del lavoro pubblico</w:t>
      </w:r>
      <w:r w:rsidRPr="006B722D">
        <w:rPr>
          <w:sz w:val="24"/>
          <w:szCs w:val="24"/>
          <w:shd w:val="clear" w:color="auto" w:fill="FFFFFF"/>
        </w:rPr>
        <w:t xml:space="preserve">, </w:t>
      </w:r>
      <w:r w:rsidRPr="006B722D">
        <w:rPr>
          <w:sz w:val="24"/>
          <w:szCs w:val="24"/>
        </w:rPr>
        <w:t xml:space="preserve">in </w:t>
      </w:r>
      <w:r w:rsidRPr="006B722D">
        <w:rPr>
          <w:i/>
          <w:sz w:val="24"/>
          <w:szCs w:val="24"/>
        </w:rPr>
        <w:t>Rivista Giuridica del Lavoro</w:t>
      </w:r>
      <w:r>
        <w:rPr>
          <w:i/>
          <w:sz w:val="24"/>
          <w:szCs w:val="24"/>
        </w:rPr>
        <w:t xml:space="preserve"> e della previdenza sociale</w:t>
      </w:r>
      <w:r w:rsidRPr="006B722D">
        <w:rPr>
          <w:sz w:val="24"/>
          <w:szCs w:val="24"/>
        </w:rPr>
        <w:t xml:space="preserve">, n. 2/2014, I, </w:t>
      </w:r>
      <w:proofErr w:type="spellStart"/>
      <w:r w:rsidRPr="006B722D">
        <w:rPr>
          <w:sz w:val="24"/>
          <w:szCs w:val="24"/>
        </w:rPr>
        <w:t>Ediesse</w:t>
      </w:r>
      <w:proofErr w:type="spellEnd"/>
      <w:r w:rsidRPr="006B722D">
        <w:rPr>
          <w:sz w:val="24"/>
          <w:szCs w:val="24"/>
        </w:rPr>
        <w:t>, Roma</w:t>
      </w:r>
      <w:r w:rsidRPr="006B722D">
        <w:rPr>
          <w:sz w:val="24"/>
          <w:szCs w:val="24"/>
          <w:shd w:val="clear" w:color="auto" w:fill="FFFFFF"/>
        </w:rPr>
        <w:t xml:space="preserve">, </w:t>
      </w:r>
      <w:r w:rsidR="0099015B">
        <w:rPr>
          <w:sz w:val="24"/>
          <w:szCs w:val="24"/>
          <w:shd w:val="clear" w:color="auto" w:fill="FFFFFF"/>
        </w:rPr>
        <w:t xml:space="preserve">pp. </w:t>
      </w:r>
      <w:r w:rsidR="00F61660">
        <w:rPr>
          <w:sz w:val="24"/>
          <w:szCs w:val="24"/>
          <w:shd w:val="clear" w:color="auto" w:fill="FFFFFF"/>
        </w:rPr>
        <w:t>407-422</w:t>
      </w:r>
      <w:r w:rsidRPr="006B722D">
        <w:rPr>
          <w:sz w:val="24"/>
          <w:szCs w:val="24"/>
          <w:shd w:val="clear" w:color="auto" w:fill="FFFFFF"/>
        </w:rPr>
        <w:t>;</w:t>
      </w:r>
    </w:p>
    <w:p w:rsidR="00E718CD" w:rsidRPr="00E718CD" w:rsidRDefault="00E718CD" w:rsidP="009C65D9">
      <w:pPr>
        <w:widowControl w:val="0"/>
        <w:numPr>
          <w:ilvl w:val="0"/>
          <w:numId w:val="49"/>
        </w:numPr>
        <w:jc w:val="both"/>
        <w:rPr>
          <w:smallCaps/>
          <w:sz w:val="24"/>
          <w:szCs w:val="24"/>
        </w:rPr>
      </w:pPr>
      <w:r w:rsidRPr="000C6913">
        <w:rPr>
          <w:sz w:val="24"/>
          <w:szCs w:val="24"/>
          <w:shd w:val="clear" w:color="auto" w:fill="FFFFFF"/>
        </w:rPr>
        <w:lastRenderedPageBreak/>
        <w:t xml:space="preserve">Gargiulo </w:t>
      </w:r>
      <w:proofErr w:type="spellStart"/>
      <w:r w:rsidRPr="000C6913">
        <w:rPr>
          <w:sz w:val="24"/>
          <w:szCs w:val="24"/>
          <w:shd w:val="clear" w:color="auto" w:fill="FFFFFF"/>
        </w:rPr>
        <w:t>U</w:t>
      </w:r>
      <w:proofErr w:type="spellEnd"/>
      <w:r w:rsidRPr="000C6913">
        <w:rPr>
          <w:sz w:val="24"/>
          <w:szCs w:val="24"/>
          <w:shd w:val="clear" w:color="auto" w:fill="FFFFFF"/>
        </w:rPr>
        <w:t xml:space="preserve">., </w:t>
      </w:r>
      <w:r w:rsidRPr="000C6913">
        <w:rPr>
          <w:i/>
          <w:sz w:val="24"/>
          <w:szCs w:val="24"/>
          <w:shd w:val="clear" w:color="auto" w:fill="FFFFFF"/>
        </w:rPr>
        <w:t>La prestazione lavorativa tra prescrizioni etiche e obblighi contrattuali</w:t>
      </w:r>
      <w:r>
        <w:rPr>
          <w:i/>
          <w:sz w:val="24"/>
          <w:szCs w:val="24"/>
          <w:shd w:val="clear" w:color="auto" w:fill="FFFFFF"/>
        </w:rPr>
        <w:t>. F</w:t>
      </w:r>
      <w:r w:rsidRPr="000C6913">
        <w:rPr>
          <w:i/>
          <w:sz w:val="24"/>
          <w:szCs w:val="24"/>
          <w:shd w:val="clear" w:color="auto" w:fill="FFFFFF"/>
        </w:rPr>
        <w:t>onti e contraddizioni nella delimitazione dell’area di debito del dipendente pubblico</w:t>
      </w:r>
      <w:r w:rsidRPr="000C6913">
        <w:rPr>
          <w:sz w:val="24"/>
          <w:szCs w:val="24"/>
          <w:shd w:val="clear" w:color="auto" w:fill="FFFFFF"/>
        </w:rPr>
        <w:t>, in</w:t>
      </w:r>
      <w:r>
        <w:rPr>
          <w:sz w:val="24"/>
          <w:szCs w:val="24"/>
          <w:shd w:val="clear" w:color="auto" w:fill="FFFFFF"/>
        </w:rPr>
        <w:t xml:space="preserve"> </w:t>
      </w:r>
      <w:r>
        <w:rPr>
          <w:i/>
          <w:sz w:val="24"/>
          <w:szCs w:val="24"/>
        </w:rPr>
        <w:t>Il L</w:t>
      </w:r>
      <w:r w:rsidRPr="00FB670E">
        <w:rPr>
          <w:i/>
          <w:sz w:val="24"/>
          <w:szCs w:val="24"/>
        </w:rPr>
        <w:t>avoro nelle pubbliche Amministrazioni</w:t>
      </w:r>
      <w:r>
        <w:rPr>
          <w:sz w:val="24"/>
          <w:szCs w:val="24"/>
        </w:rPr>
        <w:t xml:space="preserve">, </w:t>
      </w:r>
      <w:proofErr w:type="spellStart"/>
      <w:r w:rsidR="002A70BE">
        <w:rPr>
          <w:sz w:val="24"/>
          <w:szCs w:val="24"/>
        </w:rPr>
        <w:t>Giuffè</w:t>
      </w:r>
      <w:proofErr w:type="spellEnd"/>
      <w:r w:rsidR="002A70BE">
        <w:rPr>
          <w:sz w:val="24"/>
          <w:szCs w:val="24"/>
        </w:rPr>
        <w:t xml:space="preserve">, Milano, n. </w:t>
      </w:r>
      <w:r>
        <w:rPr>
          <w:sz w:val="24"/>
          <w:szCs w:val="24"/>
        </w:rPr>
        <w:t>1</w:t>
      </w:r>
      <w:r w:rsidR="002A70BE">
        <w:rPr>
          <w:sz w:val="24"/>
          <w:szCs w:val="24"/>
        </w:rPr>
        <w:t>/</w:t>
      </w:r>
      <w:r>
        <w:rPr>
          <w:sz w:val="24"/>
          <w:szCs w:val="24"/>
        </w:rPr>
        <w:t>2014, pp. 17-34;</w:t>
      </w:r>
    </w:p>
    <w:p w:rsidR="00E718CD" w:rsidRPr="00B524F5" w:rsidRDefault="00E718CD" w:rsidP="009C65D9">
      <w:pPr>
        <w:widowControl w:val="0"/>
        <w:numPr>
          <w:ilvl w:val="0"/>
          <w:numId w:val="49"/>
        </w:numPr>
        <w:jc w:val="both"/>
        <w:rPr>
          <w:smallCaps/>
          <w:sz w:val="24"/>
          <w:szCs w:val="24"/>
        </w:rPr>
      </w:pPr>
      <w:r>
        <w:rPr>
          <w:sz w:val="24"/>
          <w:szCs w:val="24"/>
          <w:shd w:val="clear" w:color="auto" w:fill="FFFFFF"/>
        </w:rPr>
        <w:t xml:space="preserve">Gargiulo </w:t>
      </w:r>
      <w:proofErr w:type="spellStart"/>
      <w:r>
        <w:rPr>
          <w:sz w:val="24"/>
          <w:szCs w:val="24"/>
          <w:shd w:val="clear" w:color="auto" w:fill="FFFFFF"/>
        </w:rPr>
        <w:t>U</w:t>
      </w:r>
      <w:proofErr w:type="spellEnd"/>
      <w:r>
        <w:rPr>
          <w:sz w:val="24"/>
          <w:szCs w:val="24"/>
          <w:shd w:val="clear" w:color="auto" w:fill="FFFFFF"/>
        </w:rPr>
        <w:t xml:space="preserve">., </w:t>
      </w:r>
      <w:r w:rsidRPr="00E718CD">
        <w:rPr>
          <w:i/>
          <w:sz w:val="24"/>
          <w:szCs w:val="24"/>
          <w:shd w:val="clear" w:color="auto" w:fill="FFFFFF"/>
        </w:rPr>
        <w:t>La revisione delle mansioni</w:t>
      </w:r>
      <w:r>
        <w:rPr>
          <w:sz w:val="24"/>
          <w:szCs w:val="24"/>
          <w:shd w:val="clear" w:color="auto" w:fill="FFFFFF"/>
        </w:rPr>
        <w:t xml:space="preserve">, in </w:t>
      </w:r>
      <w:proofErr w:type="spellStart"/>
      <w:r w:rsidR="007F7AF6">
        <w:rPr>
          <w:sz w:val="24"/>
          <w:szCs w:val="24"/>
          <w:shd w:val="clear" w:color="auto" w:fill="FFFFFF"/>
        </w:rPr>
        <w:t>Rusciano</w:t>
      </w:r>
      <w:proofErr w:type="spellEnd"/>
      <w:r w:rsidR="007F7AF6">
        <w:rPr>
          <w:sz w:val="24"/>
          <w:szCs w:val="24"/>
          <w:shd w:val="clear" w:color="auto" w:fill="FFFFFF"/>
        </w:rPr>
        <w:t xml:space="preserve"> M., </w:t>
      </w:r>
      <w:proofErr w:type="spellStart"/>
      <w:r w:rsidR="007F7AF6">
        <w:rPr>
          <w:sz w:val="24"/>
          <w:szCs w:val="24"/>
          <w:shd w:val="clear" w:color="auto" w:fill="FFFFFF"/>
        </w:rPr>
        <w:t>Zoppoli</w:t>
      </w:r>
      <w:proofErr w:type="spellEnd"/>
      <w:r w:rsidR="007F7AF6">
        <w:rPr>
          <w:sz w:val="24"/>
          <w:szCs w:val="24"/>
          <w:shd w:val="clear" w:color="auto" w:fill="FFFFFF"/>
        </w:rPr>
        <w:t xml:space="preserve"> L. (a cura di), Job</w:t>
      </w:r>
      <w:r w:rsidR="007F7AF6" w:rsidRPr="007F7AF6">
        <w:rPr>
          <w:sz w:val="24"/>
          <w:szCs w:val="24"/>
          <w:shd w:val="clear" w:color="auto" w:fill="FFFFFF"/>
        </w:rPr>
        <w:t xml:space="preserve">s </w:t>
      </w:r>
      <w:proofErr w:type="spellStart"/>
      <w:r w:rsidR="007F7AF6" w:rsidRPr="007F7AF6">
        <w:rPr>
          <w:sz w:val="24"/>
          <w:szCs w:val="24"/>
          <w:shd w:val="clear" w:color="auto" w:fill="FFFFFF"/>
        </w:rPr>
        <w:t>Act</w:t>
      </w:r>
      <w:proofErr w:type="spellEnd"/>
      <w:r w:rsidR="007F7AF6" w:rsidRPr="007F7AF6">
        <w:rPr>
          <w:sz w:val="24"/>
          <w:szCs w:val="24"/>
          <w:shd w:val="clear" w:color="auto" w:fill="FFFFFF"/>
        </w:rPr>
        <w:t xml:space="preserve"> e contratti di lavoro dopo la </w:t>
      </w:r>
      <w:r w:rsidR="007F7AF6">
        <w:rPr>
          <w:sz w:val="24"/>
          <w:szCs w:val="24"/>
          <w:shd w:val="clear" w:color="auto" w:fill="FFFFFF"/>
        </w:rPr>
        <w:t xml:space="preserve">legge delega 10 dicembre 2014 n. 183, </w:t>
      </w:r>
      <w:proofErr w:type="spellStart"/>
      <w:r w:rsidRPr="007F7AF6">
        <w:rPr>
          <w:i/>
          <w:sz w:val="24"/>
          <w:szCs w:val="24"/>
          <w:shd w:val="clear" w:color="auto" w:fill="FFFFFF"/>
        </w:rPr>
        <w:t>Working</w:t>
      </w:r>
      <w:proofErr w:type="spellEnd"/>
      <w:r w:rsidRPr="007F7AF6">
        <w:rPr>
          <w:i/>
          <w:sz w:val="24"/>
          <w:szCs w:val="24"/>
          <w:shd w:val="clear" w:color="auto" w:fill="FFFFFF"/>
        </w:rPr>
        <w:t xml:space="preserve"> </w:t>
      </w:r>
      <w:proofErr w:type="spellStart"/>
      <w:r w:rsidRPr="007F7AF6">
        <w:rPr>
          <w:i/>
          <w:sz w:val="24"/>
          <w:szCs w:val="24"/>
          <w:shd w:val="clear" w:color="auto" w:fill="FFFFFF"/>
        </w:rPr>
        <w:t>Papers</w:t>
      </w:r>
      <w:proofErr w:type="spellEnd"/>
      <w:r w:rsidRPr="007F7AF6">
        <w:rPr>
          <w:i/>
          <w:sz w:val="24"/>
          <w:szCs w:val="24"/>
          <w:shd w:val="clear" w:color="auto" w:fill="FFFFFF"/>
        </w:rPr>
        <w:t xml:space="preserve"> CSDLE “Massimo D’</w:t>
      </w:r>
      <w:proofErr w:type="spellStart"/>
      <w:r w:rsidRPr="007F7AF6">
        <w:rPr>
          <w:i/>
          <w:sz w:val="24"/>
          <w:szCs w:val="24"/>
          <w:shd w:val="clear" w:color="auto" w:fill="FFFFFF"/>
        </w:rPr>
        <w:t>Antona</w:t>
      </w:r>
      <w:proofErr w:type="spellEnd"/>
      <w:r w:rsidRPr="007F7AF6">
        <w:rPr>
          <w:i/>
          <w:sz w:val="24"/>
          <w:szCs w:val="24"/>
          <w:shd w:val="clear" w:color="auto" w:fill="FFFFFF"/>
        </w:rPr>
        <w:t>”</w:t>
      </w:r>
      <w:r w:rsidR="00D43C16" w:rsidRPr="007F7AF6">
        <w:rPr>
          <w:i/>
          <w:sz w:val="24"/>
          <w:szCs w:val="24"/>
          <w:shd w:val="clear" w:color="auto" w:fill="FFFFFF"/>
        </w:rPr>
        <w:t xml:space="preserve"> </w:t>
      </w:r>
      <w:r w:rsidR="007F7AF6">
        <w:rPr>
          <w:i/>
          <w:sz w:val="24"/>
          <w:szCs w:val="24"/>
          <w:shd w:val="clear" w:color="auto" w:fill="FFFFFF"/>
        </w:rPr>
        <w:t>-</w:t>
      </w:r>
      <w:r w:rsidR="00D43C16" w:rsidRPr="007F7AF6">
        <w:rPr>
          <w:i/>
          <w:sz w:val="24"/>
          <w:szCs w:val="24"/>
          <w:shd w:val="clear" w:color="auto" w:fill="FFFFFF"/>
        </w:rPr>
        <w:t xml:space="preserve"> </w:t>
      </w:r>
      <w:proofErr w:type="spellStart"/>
      <w:r w:rsidR="00D43C16" w:rsidRPr="007F7AF6">
        <w:rPr>
          <w:i/>
          <w:sz w:val="24"/>
          <w:szCs w:val="24"/>
          <w:shd w:val="clear" w:color="auto" w:fill="FFFFFF"/>
        </w:rPr>
        <w:t>Collective</w:t>
      </w:r>
      <w:proofErr w:type="spellEnd"/>
      <w:r w:rsidR="00D43C16" w:rsidRPr="007F7AF6">
        <w:rPr>
          <w:i/>
          <w:sz w:val="24"/>
          <w:szCs w:val="24"/>
          <w:shd w:val="clear" w:color="auto" w:fill="FFFFFF"/>
        </w:rPr>
        <w:t xml:space="preserve"> </w:t>
      </w:r>
      <w:proofErr w:type="spellStart"/>
      <w:r w:rsidR="00D43C16" w:rsidRPr="007F7AF6">
        <w:rPr>
          <w:i/>
          <w:sz w:val="24"/>
          <w:szCs w:val="24"/>
          <w:shd w:val="clear" w:color="auto" w:fill="FFFFFF"/>
        </w:rPr>
        <w:t>Volumes</w:t>
      </w:r>
      <w:proofErr w:type="spellEnd"/>
      <w:r w:rsidRPr="007F7AF6">
        <w:rPr>
          <w:sz w:val="24"/>
          <w:szCs w:val="24"/>
          <w:shd w:val="clear" w:color="auto" w:fill="FFFFFF"/>
        </w:rPr>
        <w:t xml:space="preserve">, n. </w:t>
      </w:r>
      <w:r w:rsidR="00D43C16" w:rsidRPr="007F7AF6">
        <w:rPr>
          <w:sz w:val="24"/>
          <w:szCs w:val="24"/>
          <w:shd w:val="clear" w:color="auto" w:fill="FFFFFF"/>
        </w:rPr>
        <w:t>3</w:t>
      </w:r>
      <w:r w:rsidRPr="007F7AF6">
        <w:rPr>
          <w:sz w:val="24"/>
          <w:szCs w:val="24"/>
          <w:shd w:val="clear" w:color="auto" w:fill="FFFFFF"/>
        </w:rPr>
        <w:t>/2014, pp.</w:t>
      </w:r>
      <w:r w:rsidR="00D43C16" w:rsidRPr="007F7AF6">
        <w:rPr>
          <w:sz w:val="24"/>
          <w:szCs w:val="24"/>
          <w:shd w:val="clear" w:color="auto" w:fill="FFFFFF"/>
        </w:rPr>
        <w:t xml:space="preserve"> 99-109</w:t>
      </w:r>
      <w:r w:rsidRPr="007F7AF6">
        <w:rPr>
          <w:sz w:val="24"/>
          <w:szCs w:val="24"/>
          <w:shd w:val="clear" w:color="auto" w:fill="FFFFFF"/>
        </w:rPr>
        <w:t>;</w:t>
      </w:r>
    </w:p>
    <w:p w:rsidR="00B524F5" w:rsidRPr="008E41EC" w:rsidRDefault="00B524F5" w:rsidP="009C65D9">
      <w:pPr>
        <w:widowControl w:val="0"/>
        <w:numPr>
          <w:ilvl w:val="0"/>
          <w:numId w:val="49"/>
        </w:numPr>
        <w:jc w:val="both"/>
        <w:rPr>
          <w:smallCaps/>
          <w:sz w:val="24"/>
          <w:szCs w:val="24"/>
        </w:rPr>
      </w:pPr>
      <w:r w:rsidRPr="008E41EC">
        <w:rPr>
          <w:sz w:val="24"/>
          <w:szCs w:val="24"/>
          <w:shd w:val="clear" w:color="auto" w:fill="FFFFFF"/>
        </w:rPr>
        <w:t xml:space="preserve">Gargiulo </w:t>
      </w:r>
      <w:proofErr w:type="spellStart"/>
      <w:r w:rsidRPr="008E41EC">
        <w:rPr>
          <w:sz w:val="24"/>
          <w:szCs w:val="24"/>
          <w:shd w:val="clear" w:color="auto" w:fill="FFFFFF"/>
        </w:rPr>
        <w:t>U</w:t>
      </w:r>
      <w:proofErr w:type="spellEnd"/>
      <w:r w:rsidRPr="008E41EC">
        <w:rPr>
          <w:sz w:val="24"/>
          <w:szCs w:val="24"/>
          <w:shd w:val="clear" w:color="auto" w:fill="FFFFFF"/>
        </w:rPr>
        <w:t xml:space="preserve">., </w:t>
      </w:r>
      <w:r w:rsidRPr="008E41EC">
        <w:rPr>
          <w:i/>
          <w:sz w:val="24"/>
          <w:szCs w:val="24"/>
          <w:shd w:val="clear" w:color="auto" w:fill="FFFFFF"/>
        </w:rPr>
        <w:t>Annotazioni sul “nuovo” art. 2103 c.c.</w:t>
      </w:r>
      <w:r w:rsidRPr="008E41EC">
        <w:rPr>
          <w:sz w:val="24"/>
          <w:szCs w:val="24"/>
          <w:shd w:val="clear" w:color="auto" w:fill="FFFFFF"/>
        </w:rPr>
        <w:t xml:space="preserve">, in </w:t>
      </w:r>
      <w:proofErr w:type="spellStart"/>
      <w:r w:rsidRPr="008E41EC">
        <w:rPr>
          <w:i/>
          <w:sz w:val="24"/>
          <w:szCs w:val="24"/>
          <w:shd w:val="clear" w:color="auto" w:fill="FFFFFF"/>
        </w:rPr>
        <w:t>LavoroWelfare</w:t>
      </w:r>
      <w:proofErr w:type="spellEnd"/>
      <w:r w:rsidRPr="008E41EC">
        <w:rPr>
          <w:sz w:val="24"/>
          <w:szCs w:val="24"/>
          <w:shd w:val="clear" w:color="auto" w:fill="FFFFFF"/>
        </w:rPr>
        <w:t xml:space="preserve">, Associazione Lavoro &amp; Welfare, Roma, </w:t>
      </w:r>
      <w:r w:rsidR="007514E2" w:rsidRPr="008E41EC">
        <w:rPr>
          <w:sz w:val="24"/>
          <w:szCs w:val="24"/>
          <w:shd w:val="clear" w:color="auto" w:fill="FFFFFF"/>
        </w:rPr>
        <w:t xml:space="preserve">n. 15 </w:t>
      </w:r>
      <w:r w:rsidR="00666067" w:rsidRPr="008E41EC">
        <w:rPr>
          <w:sz w:val="24"/>
          <w:szCs w:val="24"/>
          <w:shd w:val="clear" w:color="auto" w:fill="FFFFFF"/>
        </w:rPr>
        <w:t xml:space="preserve">- </w:t>
      </w:r>
      <w:r w:rsidR="007514E2" w:rsidRPr="008E41EC">
        <w:rPr>
          <w:sz w:val="24"/>
          <w:szCs w:val="24"/>
          <w:shd w:val="clear" w:color="auto" w:fill="FFFFFF"/>
        </w:rPr>
        <w:t xml:space="preserve">aprile </w:t>
      </w:r>
      <w:r w:rsidRPr="008E41EC">
        <w:rPr>
          <w:sz w:val="24"/>
          <w:szCs w:val="24"/>
          <w:shd w:val="clear" w:color="auto" w:fill="FFFFFF"/>
        </w:rPr>
        <w:t xml:space="preserve">2015, </w:t>
      </w:r>
      <w:r w:rsidR="007514E2" w:rsidRPr="008E41EC">
        <w:rPr>
          <w:sz w:val="24"/>
          <w:szCs w:val="24"/>
          <w:shd w:val="clear" w:color="auto" w:fill="FFFFFF"/>
        </w:rPr>
        <w:t>pp. 23-25</w:t>
      </w:r>
      <w:r w:rsidRPr="008E41EC">
        <w:rPr>
          <w:sz w:val="24"/>
          <w:szCs w:val="24"/>
          <w:shd w:val="clear" w:color="auto" w:fill="FFFFFF"/>
        </w:rPr>
        <w:t>;</w:t>
      </w:r>
    </w:p>
    <w:p w:rsidR="008E41EC" w:rsidRPr="00C004B5" w:rsidRDefault="008E41EC" w:rsidP="00C004B5">
      <w:pPr>
        <w:widowControl w:val="0"/>
        <w:numPr>
          <w:ilvl w:val="0"/>
          <w:numId w:val="49"/>
        </w:numPr>
        <w:jc w:val="both"/>
        <w:rPr>
          <w:smallCaps/>
          <w:sz w:val="24"/>
          <w:szCs w:val="24"/>
        </w:rPr>
      </w:pPr>
      <w:r w:rsidRPr="008E41EC">
        <w:rPr>
          <w:sz w:val="24"/>
          <w:szCs w:val="24"/>
        </w:rPr>
        <w:t xml:space="preserve">Gargiulo </w:t>
      </w:r>
      <w:proofErr w:type="spellStart"/>
      <w:r w:rsidRPr="008E41EC">
        <w:rPr>
          <w:sz w:val="24"/>
          <w:szCs w:val="24"/>
        </w:rPr>
        <w:t>U</w:t>
      </w:r>
      <w:proofErr w:type="spellEnd"/>
      <w:r w:rsidRPr="008E41EC">
        <w:rPr>
          <w:sz w:val="24"/>
          <w:szCs w:val="24"/>
        </w:rPr>
        <w:t xml:space="preserve">., </w:t>
      </w:r>
      <w:r w:rsidRPr="008E41EC">
        <w:rPr>
          <w:i/>
          <w:sz w:val="24"/>
          <w:szCs w:val="24"/>
        </w:rPr>
        <w:t>Brevi note sul ricorso alle nozioni “a contenuto variabile” nel diritto del lavoro e rischi di espansione dell’area di debito del prestatore</w:t>
      </w:r>
      <w:r>
        <w:rPr>
          <w:sz w:val="24"/>
          <w:szCs w:val="24"/>
        </w:rPr>
        <w:t xml:space="preserve">, in AA.VV., </w:t>
      </w:r>
      <w:r w:rsidRPr="008E41EC">
        <w:rPr>
          <w:i/>
          <w:sz w:val="24"/>
          <w:szCs w:val="24"/>
        </w:rPr>
        <w:t>Clausole g</w:t>
      </w:r>
      <w:r w:rsidRPr="008E41EC">
        <w:rPr>
          <w:i/>
          <w:sz w:val="24"/>
          <w:szCs w:val="24"/>
        </w:rPr>
        <w:t>e</w:t>
      </w:r>
      <w:r w:rsidRPr="008E41EC">
        <w:rPr>
          <w:i/>
          <w:sz w:val="24"/>
          <w:szCs w:val="24"/>
        </w:rPr>
        <w:t>nerali e Diritto del lavoro</w:t>
      </w:r>
      <w:r>
        <w:rPr>
          <w:sz w:val="24"/>
          <w:szCs w:val="24"/>
        </w:rPr>
        <w:t xml:space="preserve">, Atti delle Giornate di Studio </w:t>
      </w:r>
      <w:proofErr w:type="spellStart"/>
      <w:r>
        <w:rPr>
          <w:sz w:val="24"/>
          <w:szCs w:val="24"/>
        </w:rPr>
        <w:t>Aidlass</w:t>
      </w:r>
      <w:proofErr w:type="spellEnd"/>
      <w:r>
        <w:rPr>
          <w:sz w:val="24"/>
          <w:szCs w:val="24"/>
        </w:rPr>
        <w:t xml:space="preserve"> 2014</w:t>
      </w:r>
      <w:r w:rsidR="00C004B5">
        <w:rPr>
          <w:sz w:val="24"/>
          <w:szCs w:val="24"/>
        </w:rPr>
        <w:t>, Roma 29-</w:t>
      </w:r>
      <w:r w:rsidR="00C004B5" w:rsidRPr="00C004B5">
        <w:rPr>
          <w:sz w:val="24"/>
          <w:szCs w:val="24"/>
        </w:rPr>
        <w:t>30 ma</w:t>
      </w:r>
      <w:r w:rsidR="00C004B5" w:rsidRPr="00C004B5">
        <w:rPr>
          <w:sz w:val="24"/>
          <w:szCs w:val="24"/>
        </w:rPr>
        <w:t>g</w:t>
      </w:r>
      <w:r w:rsidR="00C004B5" w:rsidRPr="00C004B5">
        <w:rPr>
          <w:sz w:val="24"/>
          <w:szCs w:val="24"/>
        </w:rPr>
        <w:t>gio 2014</w:t>
      </w:r>
      <w:r w:rsidRPr="00C004B5">
        <w:rPr>
          <w:sz w:val="24"/>
          <w:szCs w:val="24"/>
        </w:rPr>
        <w:t xml:space="preserve">, </w:t>
      </w:r>
      <w:proofErr w:type="spellStart"/>
      <w:r w:rsidRPr="00C004B5">
        <w:rPr>
          <w:sz w:val="24"/>
          <w:szCs w:val="24"/>
        </w:rPr>
        <w:t>Giuffrè</w:t>
      </w:r>
      <w:proofErr w:type="spellEnd"/>
      <w:r w:rsidRPr="00C004B5">
        <w:rPr>
          <w:sz w:val="24"/>
          <w:szCs w:val="24"/>
        </w:rPr>
        <w:t>, Milano, 2015, pp. 454-458;</w:t>
      </w:r>
    </w:p>
    <w:p w:rsidR="00B36DB9" w:rsidRPr="008E41EC" w:rsidRDefault="0037731A" w:rsidP="009C65D9">
      <w:pPr>
        <w:widowControl w:val="0"/>
        <w:numPr>
          <w:ilvl w:val="0"/>
          <w:numId w:val="49"/>
        </w:numPr>
        <w:jc w:val="both"/>
        <w:rPr>
          <w:smallCaps/>
          <w:sz w:val="24"/>
          <w:szCs w:val="24"/>
        </w:rPr>
      </w:pPr>
      <w:r w:rsidRPr="008E41EC">
        <w:rPr>
          <w:sz w:val="24"/>
          <w:szCs w:val="24"/>
          <w:shd w:val="clear" w:color="auto" w:fill="FFFFFF"/>
        </w:rPr>
        <w:t xml:space="preserve">Gargiulo </w:t>
      </w:r>
      <w:proofErr w:type="spellStart"/>
      <w:r w:rsidRPr="008E41EC">
        <w:rPr>
          <w:sz w:val="24"/>
          <w:szCs w:val="24"/>
          <w:shd w:val="clear" w:color="auto" w:fill="FFFFFF"/>
        </w:rPr>
        <w:t>U</w:t>
      </w:r>
      <w:proofErr w:type="spellEnd"/>
      <w:r w:rsidRPr="008E41EC">
        <w:rPr>
          <w:sz w:val="24"/>
          <w:szCs w:val="24"/>
          <w:shd w:val="clear" w:color="auto" w:fill="FFFFFF"/>
        </w:rPr>
        <w:t xml:space="preserve">., </w:t>
      </w:r>
      <w:r w:rsidRPr="008E41EC">
        <w:rPr>
          <w:i/>
          <w:sz w:val="24"/>
          <w:szCs w:val="24"/>
          <w:shd w:val="clear" w:color="auto" w:fill="FFFFFF"/>
        </w:rPr>
        <w:t>Il “comportamento” del lavoratore pubblico tra etica e adempimento</w:t>
      </w:r>
      <w:r w:rsidRPr="008E41EC">
        <w:rPr>
          <w:sz w:val="24"/>
          <w:szCs w:val="24"/>
          <w:shd w:val="clear" w:color="auto" w:fill="FFFFFF"/>
        </w:rPr>
        <w:t xml:space="preserve">, in </w:t>
      </w:r>
      <w:r w:rsidRPr="008E41EC">
        <w:rPr>
          <w:i/>
          <w:sz w:val="24"/>
          <w:szCs w:val="24"/>
          <w:shd w:val="clear" w:color="auto" w:fill="FFFFFF"/>
        </w:rPr>
        <w:t>S</w:t>
      </w:r>
      <w:r w:rsidR="007F26DE" w:rsidRPr="008E41EC">
        <w:rPr>
          <w:i/>
          <w:sz w:val="24"/>
          <w:szCs w:val="24"/>
          <w:shd w:val="clear" w:color="auto" w:fill="FFFFFF"/>
        </w:rPr>
        <w:t>tud</w:t>
      </w:r>
      <w:r w:rsidRPr="008E41EC">
        <w:rPr>
          <w:i/>
          <w:sz w:val="24"/>
          <w:szCs w:val="24"/>
          <w:shd w:val="clear" w:color="auto" w:fill="FFFFFF"/>
        </w:rPr>
        <w:t xml:space="preserve">i in memoria di Mario Giovanni </w:t>
      </w:r>
      <w:proofErr w:type="spellStart"/>
      <w:r w:rsidRPr="008E41EC">
        <w:rPr>
          <w:i/>
          <w:sz w:val="24"/>
          <w:szCs w:val="24"/>
          <w:shd w:val="clear" w:color="auto" w:fill="FFFFFF"/>
        </w:rPr>
        <w:t>Garofalo</w:t>
      </w:r>
      <w:proofErr w:type="spellEnd"/>
      <w:r w:rsidRPr="008E41EC">
        <w:rPr>
          <w:sz w:val="24"/>
          <w:szCs w:val="24"/>
          <w:shd w:val="clear" w:color="auto" w:fill="FFFFFF"/>
        </w:rPr>
        <w:t xml:space="preserve">, </w:t>
      </w:r>
      <w:proofErr w:type="spellStart"/>
      <w:r w:rsidRPr="008E41EC">
        <w:rPr>
          <w:sz w:val="24"/>
          <w:szCs w:val="24"/>
          <w:shd w:val="clear" w:color="auto" w:fill="FFFFFF"/>
        </w:rPr>
        <w:t>Cacucci</w:t>
      </w:r>
      <w:proofErr w:type="spellEnd"/>
      <w:r w:rsidRPr="008E41EC">
        <w:rPr>
          <w:sz w:val="24"/>
          <w:szCs w:val="24"/>
          <w:shd w:val="clear" w:color="auto" w:fill="FFFFFF"/>
        </w:rPr>
        <w:t xml:space="preserve">, Bari, </w:t>
      </w:r>
      <w:r w:rsidR="00021D53" w:rsidRPr="008E41EC">
        <w:rPr>
          <w:sz w:val="24"/>
          <w:szCs w:val="24"/>
          <w:shd w:val="clear" w:color="auto" w:fill="FFFFFF"/>
        </w:rPr>
        <w:t>201</w:t>
      </w:r>
      <w:r w:rsidR="00666067" w:rsidRPr="008E41EC">
        <w:rPr>
          <w:sz w:val="24"/>
          <w:szCs w:val="24"/>
          <w:shd w:val="clear" w:color="auto" w:fill="FFFFFF"/>
        </w:rPr>
        <w:t>5</w:t>
      </w:r>
      <w:r w:rsidR="00021D53" w:rsidRPr="008E41EC">
        <w:rPr>
          <w:sz w:val="24"/>
          <w:szCs w:val="24"/>
          <w:shd w:val="clear" w:color="auto" w:fill="FFFFFF"/>
        </w:rPr>
        <w:t xml:space="preserve">, </w:t>
      </w:r>
      <w:r w:rsidR="00666067" w:rsidRPr="008E41EC">
        <w:rPr>
          <w:sz w:val="24"/>
          <w:szCs w:val="24"/>
          <w:shd w:val="clear" w:color="auto" w:fill="FFFFFF"/>
        </w:rPr>
        <w:t xml:space="preserve">pp. </w:t>
      </w:r>
      <w:r w:rsidR="00C825FD">
        <w:rPr>
          <w:sz w:val="24"/>
          <w:szCs w:val="24"/>
          <w:shd w:val="clear" w:color="auto" w:fill="FFFFFF"/>
        </w:rPr>
        <w:t>347-356</w:t>
      </w:r>
      <w:r w:rsidR="00B36DB9" w:rsidRPr="008E41EC">
        <w:rPr>
          <w:sz w:val="24"/>
          <w:szCs w:val="24"/>
          <w:shd w:val="clear" w:color="auto" w:fill="FFFFFF"/>
        </w:rPr>
        <w:t>;</w:t>
      </w:r>
    </w:p>
    <w:p w:rsidR="001A5025" w:rsidRPr="001A5025" w:rsidRDefault="001A5025" w:rsidP="009C65D9">
      <w:pPr>
        <w:widowControl w:val="0"/>
        <w:numPr>
          <w:ilvl w:val="0"/>
          <w:numId w:val="49"/>
        </w:numPr>
        <w:jc w:val="both"/>
        <w:rPr>
          <w:smallCaps/>
          <w:sz w:val="24"/>
          <w:szCs w:val="24"/>
        </w:rPr>
      </w:pPr>
      <w:r w:rsidRPr="008E41EC">
        <w:rPr>
          <w:sz w:val="24"/>
          <w:szCs w:val="24"/>
          <w:shd w:val="clear" w:color="auto" w:fill="FFFFFF"/>
        </w:rPr>
        <w:t xml:space="preserve">Gargiulo </w:t>
      </w:r>
      <w:proofErr w:type="spellStart"/>
      <w:r w:rsidRPr="008E41EC">
        <w:rPr>
          <w:sz w:val="24"/>
          <w:szCs w:val="24"/>
          <w:shd w:val="clear" w:color="auto" w:fill="FFFFFF"/>
        </w:rPr>
        <w:t>U</w:t>
      </w:r>
      <w:proofErr w:type="spellEnd"/>
      <w:r w:rsidRPr="008E41EC">
        <w:rPr>
          <w:sz w:val="24"/>
          <w:szCs w:val="24"/>
          <w:shd w:val="clear" w:color="auto" w:fill="FFFFFF"/>
        </w:rPr>
        <w:t xml:space="preserve">., </w:t>
      </w:r>
      <w:r>
        <w:rPr>
          <w:i/>
          <w:sz w:val="24"/>
          <w:szCs w:val="24"/>
          <w:shd w:val="clear" w:color="auto" w:fill="FFFFFF"/>
        </w:rPr>
        <w:t>L</w:t>
      </w:r>
      <w:r w:rsidRPr="008E41EC">
        <w:rPr>
          <w:i/>
          <w:sz w:val="24"/>
          <w:szCs w:val="24"/>
          <w:shd w:val="clear" w:color="auto" w:fill="FFFFFF"/>
        </w:rPr>
        <w:t xml:space="preserve">o </w:t>
      </w:r>
      <w:proofErr w:type="spellStart"/>
      <w:r w:rsidRPr="008E41EC">
        <w:rPr>
          <w:i/>
          <w:sz w:val="24"/>
          <w:szCs w:val="24"/>
          <w:shd w:val="clear" w:color="auto" w:fill="FFFFFF"/>
        </w:rPr>
        <w:t>jus</w:t>
      </w:r>
      <w:proofErr w:type="spellEnd"/>
      <w:r w:rsidRPr="008E41EC">
        <w:rPr>
          <w:i/>
          <w:sz w:val="24"/>
          <w:szCs w:val="24"/>
          <w:shd w:val="clear" w:color="auto" w:fill="FFFFFF"/>
        </w:rPr>
        <w:t xml:space="preserve"> </w:t>
      </w:r>
      <w:proofErr w:type="spellStart"/>
      <w:r w:rsidRPr="008E41EC">
        <w:rPr>
          <w:i/>
          <w:sz w:val="24"/>
          <w:szCs w:val="24"/>
          <w:shd w:val="clear" w:color="auto" w:fill="FFFFFF"/>
        </w:rPr>
        <w:t>variandi</w:t>
      </w:r>
      <w:proofErr w:type="spellEnd"/>
      <w:r w:rsidRPr="008E41EC">
        <w:rPr>
          <w:i/>
          <w:sz w:val="24"/>
          <w:szCs w:val="24"/>
          <w:shd w:val="clear" w:color="auto" w:fill="FFFFFF"/>
        </w:rPr>
        <w:t xml:space="preserve"> nel “nuovo” art. 2103 c.c.</w:t>
      </w:r>
      <w:r w:rsidRPr="008E41EC">
        <w:rPr>
          <w:sz w:val="24"/>
          <w:szCs w:val="24"/>
          <w:shd w:val="clear" w:color="auto" w:fill="FFFFFF"/>
        </w:rPr>
        <w:t xml:space="preserve">, </w:t>
      </w:r>
      <w:r>
        <w:rPr>
          <w:sz w:val="24"/>
          <w:szCs w:val="24"/>
          <w:shd w:val="clear" w:color="auto" w:fill="FFFFFF"/>
        </w:rPr>
        <w:t xml:space="preserve">in </w:t>
      </w:r>
      <w:proofErr w:type="spellStart"/>
      <w:r>
        <w:rPr>
          <w:i/>
          <w:sz w:val="24"/>
          <w:szCs w:val="24"/>
          <w:shd w:val="clear" w:color="auto" w:fill="FFFFFF"/>
        </w:rPr>
        <w:t>Working</w:t>
      </w:r>
      <w:proofErr w:type="spellEnd"/>
      <w:r>
        <w:rPr>
          <w:i/>
          <w:sz w:val="24"/>
          <w:szCs w:val="24"/>
          <w:shd w:val="clear" w:color="auto" w:fill="FFFFFF"/>
        </w:rPr>
        <w:t xml:space="preserve"> </w:t>
      </w:r>
      <w:proofErr w:type="spellStart"/>
      <w:r>
        <w:rPr>
          <w:i/>
          <w:sz w:val="24"/>
          <w:szCs w:val="24"/>
          <w:shd w:val="clear" w:color="auto" w:fill="FFFFFF"/>
        </w:rPr>
        <w:t>Papers</w:t>
      </w:r>
      <w:proofErr w:type="spellEnd"/>
      <w:r>
        <w:rPr>
          <w:i/>
          <w:sz w:val="24"/>
          <w:szCs w:val="24"/>
          <w:shd w:val="clear" w:color="auto" w:fill="FFFFFF"/>
        </w:rPr>
        <w:t xml:space="preserve"> CSDLE “Massimo D’</w:t>
      </w:r>
      <w:proofErr w:type="spellStart"/>
      <w:r>
        <w:rPr>
          <w:i/>
          <w:sz w:val="24"/>
          <w:szCs w:val="24"/>
          <w:shd w:val="clear" w:color="auto" w:fill="FFFFFF"/>
        </w:rPr>
        <w:t>Antona</w:t>
      </w:r>
      <w:proofErr w:type="spellEnd"/>
      <w:r>
        <w:rPr>
          <w:i/>
          <w:sz w:val="24"/>
          <w:szCs w:val="24"/>
          <w:shd w:val="clear" w:color="auto" w:fill="FFFFFF"/>
        </w:rPr>
        <w:t>”</w:t>
      </w:r>
      <w:r>
        <w:rPr>
          <w:sz w:val="24"/>
          <w:szCs w:val="24"/>
          <w:shd w:val="clear" w:color="auto" w:fill="FFFFFF"/>
        </w:rPr>
        <w:t>, n. 268/2015, pp. 1-21;</w:t>
      </w:r>
    </w:p>
    <w:p w:rsidR="00C825FD" w:rsidRPr="0001522D" w:rsidRDefault="00C825FD" w:rsidP="009C65D9">
      <w:pPr>
        <w:widowControl w:val="0"/>
        <w:numPr>
          <w:ilvl w:val="0"/>
          <w:numId w:val="49"/>
        </w:numPr>
        <w:jc w:val="both"/>
        <w:rPr>
          <w:smallCaps/>
          <w:sz w:val="24"/>
          <w:szCs w:val="24"/>
        </w:rPr>
      </w:pPr>
      <w:r w:rsidRPr="008E41EC">
        <w:rPr>
          <w:sz w:val="24"/>
          <w:szCs w:val="24"/>
          <w:shd w:val="clear" w:color="auto" w:fill="FFFFFF"/>
        </w:rPr>
        <w:t xml:space="preserve">Gargiulo </w:t>
      </w:r>
      <w:proofErr w:type="spellStart"/>
      <w:r w:rsidRPr="008E41EC">
        <w:rPr>
          <w:sz w:val="24"/>
          <w:szCs w:val="24"/>
          <w:shd w:val="clear" w:color="auto" w:fill="FFFFFF"/>
        </w:rPr>
        <w:t>U</w:t>
      </w:r>
      <w:proofErr w:type="spellEnd"/>
      <w:r w:rsidRPr="008E41EC">
        <w:rPr>
          <w:sz w:val="24"/>
          <w:szCs w:val="24"/>
          <w:shd w:val="clear" w:color="auto" w:fill="FFFFFF"/>
        </w:rPr>
        <w:t xml:space="preserve">., </w:t>
      </w:r>
      <w:r>
        <w:rPr>
          <w:i/>
          <w:sz w:val="24"/>
          <w:szCs w:val="24"/>
          <w:shd w:val="clear" w:color="auto" w:fill="FFFFFF"/>
        </w:rPr>
        <w:t>L</w:t>
      </w:r>
      <w:r w:rsidRPr="008E41EC">
        <w:rPr>
          <w:i/>
          <w:sz w:val="24"/>
          <w:szCs w:val="24"/>
          <w:shd w:val="clear" w:color="auto" w:fill="FFFFFF"/>
        </w:rPr>
        <w:t xml:space="preserve">o </w:t>
      </w:r>
      <w:proofErr w:type="spellStart"/>
      <w:r w:rsidRPr="008E41EC">
        <w:rPr>
          <w:i/>
          <w:sz w:val="24"/>
          <w:szCs w:val="24"/>
          <w:shd w:val="clear" w:color="auto" w:fill="FFFFFF"/>
        </w:rPr>
        <w:t>jus</w:t>
      </w:r>
      <w:proofErr w:type="spellEnd"/>
      <w:r w:rsidRPr="008E41EC">
        <w:rPr>
          <w:i/>
          <w:sz w:val="24"/>
          <w:szCs w:val="24"/>
          <w:shd w:val="clear" w:color="auto" w:fill="FFFFFF"/>
        </w:rPr>
        <w:t xml:space="preserve"> </w:t>
      </w:r>
      <w:proofErr w:type="spellStart"/>
      <w:r w:rsidRPr="008E41EC">
        <w:rPr>
          <w:i/>
          <w:sz w:val="24"/>
          <w:szCs w:val="24"/>
          <w:shd w:val="clear" w:color="auto" w:fill="FFFFFF"/>
        </w:rPr>
        <w:t>variandi</w:t>
      </w:r>
      <w:proofErr w:type="spellEnd"/>
      <w:r w:rsidRPr="008E41EC">
        <w:rPr>
          <w:i/>
          <w:sz w:val="24"/>
          <w:szCs w:val="24"/>
          <w:shd w:val="clear" w:color="auto" w:fill="FFFFFF"/>
        </w:rPr>
        <w:t xml:space="preserve"> nel “nuovo” art. 2103 c.c.</w:t>
      </w:r>
      <w:r w:rsidRPr="008E41EC">
        <w:rPr>
          <w:sz w:val="24"/>
          <w:szCs w:val="24"/>
          <w:shd w:val="clear" w:color="auto" w:fill="FFFFFF"/>
        </w:rPr>
        <w:t xml:space="preserve">, in </w:t>
      </w:r>
      <w:r w:rsidRPr="00C825FD">
        <w:rPr>
          <w:i/>
          <w:sz w:val="24"/>
          <w:szCs w:val="24"/>
          <w:shd w:val="clear" w:color="auto" w:fill="FFFFFF"/>
        </w:rPr>
        <w:t>Rivista giuridica del lavoro</w:t>
      </w:r>
      <w:r>
        <w:rPr>
          <w:sz w:val="24"/>
          <w:szCs w:val="24"/>
          <w:shd w:val="clear" w:color="auto" w:fill="FFFFFF"/>
        </w:rPr>
        <w:t xml:space="preserve">, </w:t>
      </w:r>
      <w:proofErr w:type="spellStart"/>
      <w:r w:rsidR="002A70BE">
        <w:rPr>
          <w:sz w:val="24"/>
          <w:szCs w:val="24"/>
          <w:shd w:val="clear" w:color="auto" w:fill="FFFFFF"/>
        </w:rPr>
        <w:t>Ediesse</w:t>
      </w:r>
      <w:proofErr w:type="spellEnd"/>
      <w:r w:rsidR="002A70BE">
        <w:rPr>
          <w:sz w:val="24"/>
          <w:szCs w:val="24"/>
          <w:shd w:val="clear" w:color="auto" w:fill="FFFFFF"/>
        </w:rPr>
        <w:t xml:space="preserve">, Roma, </w:t>
      </w:r>
      <w:r w:rsidR="00CE6CEB">
        <w:rPr>
          <w:sz w:val="24"/>
          <w:szCs w:val="24"/>
          <w:shd w:val="clear" w:color="auto" w:fill="FFFFFF"/>
        </w:rPr>
        <w:t>n. 3/</w:t>
      </w:r>
      <w:r>
        <w:rPr>
          <w:sz w:val="24"/>
          <w:szCs w:val="24"/>
          <w:shd w:val="clear" w:color="auto" w:fill="FFFFFF"/>
        </w:rPr>
        <w:t xml:space="preserve">2015, </w:t>
      </w:r>
      <w:r w:rsidR="00D75254">
        <w:rPr>
          <w:sz w:val="24"/>
          <w:szCs w:val="24"/>
          <w:shd w:val="clear" w:color="auto" w:fill="FFFFFF"/>
        </w:rPr>
        <w:t>I</w:t>
      </w:r>
      <w:r w:rsidR="00FB3F7B">
        <w:rPr>
          <w:sz w:val="24"/>
          <w:szCs w:val="24"/>
          <w:shd w:val="clear" w:color="auto" w:fill="FFFFFF"/>
        </w:rPr>
        <w:t>, pp. 619-639</w:t>
      </w:r>
      <w:r w:rsidR="00D75254">
        <w:rPr>
          <w:sz w:val="24"/>
          <w:szCs w:val="24"/>
          <w:shd w:val="clear" w:color="auto" w:fill="FFFFFF"/>
        </w:rPr>
        <w:t>;</w:t>
      </w:r>
    </w:p>
    <w:p w:rsidR="00CF6B0C" w:rsidRPr="0001522D" w:rsidRDefault="00CF6B0C" w:rsidP="009C65D9">
      <w:pPr>
        <w:widowControl w:val="0"/>
        <w:numPr>
          <w:ilvl w:val="0"/>
          <w:numId w:val="49"/>
        </w:numPr>
        <w:jc w:val="both"/>
        <w:rPr>
          <w:smallCaps/>
          <w:sz w:val="24"/>
          <w:szCs w:val="24"/>
        </w:rPr>
      </w:pPr>
      <w:r w:rsidRPr="008E41EC">
        <w:rPr>
          <w:sz w:val="24"/>
          <w:szCs w:val="24"/>
          <w:shd w:val="clear" w:color="auto" w:fill="FFFFFF"/>
        </w:rPr>
        <w:t xml:space="preserve">Gargiulo </w:t>
      </w:r>
      <w:proofErr w:type="spellStart"/>
      <w:r w:rsidRPr="008E41EC">
        <w:rPr>
          <w:sz w:val="24"/>
          <w:szCs w:val="24"/>
          <w:shd w:val="clear" w:color="auto" w:fill="FFFFFF"/>
        </w:rPr>
        <w:t>U</w:t>
      </w:r>
      <w:proofErr w:type="spellEnd"/>
      <w:r w:rsidRPr="008E41EC">
        <w:rPr>
          <w:sz w:val="24"/>
          <w:szCs w:val="24"/>
          <w:shd w:val="clear" w:color="auto" w:fill="FFFFFF"/>
        </w:rPr>
        <w:t xml:space="preserve">., </w:t>
      </w:r>
      <w:r>
        <w:rPr>
          <w:i/>
          <w:sz w:val="24"/>
          <w:szCs w:val="24"/>
          <w:shd w:val="clear" w:color="auto" w:fill="FFFFFF"/>
        </w:rPr>
        <w:t xml:space="preserve">Se il danno da </w:t>
      </w:r>
      <w:proofErr w:type="spellStart"/>
      <w:r>
        <w:rPr>
          <w:i/>
          <w:sz w:val="24"/>
          <w:szCs w:val="24"/>
          <w:shd w:val="clear" w:color="auto" w:fill="FFFFFF"/>
        </w:rPr>
        <w:t>demansionamento</w:t>
      </w:r>
      <w:proofErr w:type="spellEnd"/>
      <w:r>
        <w:rPr>
          <w:i/>
          <w:sz w:val="24"/>
          <w:szCs w:val="24"/>
          <w:shd w:val="clear" w:color="auto" w:fill="FFFFFF"/>
        </w:rPr>
        <w:t xml:space="preserve"> è (quasi) in re </w:t>
      </w:r>
      <w:proofErr w:type="spellStart"/>
      <w:r>
        <w:rPr>
          <w:i/>
          <w:sz w:val="24"/>
          <w:szCs w:val="24"/>
          <w:shd w:val="clear" w:color="auto" w:fill="FFFFFF"/>
        </w:rPr>
        <w:t>ipsa</w:t>
      </w:r>
      <w:proofErr w:type="spellEnd"/>
      <w:r w:rsidRPr="008E41EC">
        <w:rPr>
          <w:sz w:val="24"/>
          <w:szCs w:val="24"/>
          <w:shd w:val="clear" w:color="auto" w:fill="FFFFFF"/>
        </w:rPr>
        <w:t xml:space="preserve">, in </w:t>
      </w:r>
      <w:r w:rsidRPr="00C825FD">
        <w:rPr>
          <w:i/>
          <w:sz w:val="24"/>
          <w:szCs w:val="24"/>
          <w:shd w:val="clear" w:color="auto" w:fill="FFFFFF"/>
        </w:rPr>
        <w:t xml:space="preserve">Rivista </w:t>
      </w:r>
      <w:r>
        <w:rPr>
          <w:i/>
          <w:sz w:val="24"/>
          <w:szCs w:val="24"/>
          <w:shd w:val="clear" w:color="auto" w:fill="FFFFFF"/>
        </w:rPr>
        <w:t>italiana di di</w:t>
      </w:r>
      <w:r w:rsidR="00177733">
        <w:rPr>
          <w:i/>
          <w:sz w:val="24"/>
          <w:szCs w:val="24"/>
          <w:shd w:val="clear" w:color="auto" w:fill="FFFFFF"/>
        </w:rPr>
        <w:t>r</w:t>
      </w:r>
      <w:r>
        <w:rPr>
          <w:i/>
          <w:sz w:val="24"/>
          <w:szCs w:val="24"/>
          <w:shd w:val="clear" w:color="auto" w:fill="FFFFFF"/>
        </w:rPr>
        <w:t>itto</w:t>
      </w:r>
      <w:r w:rsidRPr="00C825FD">
        <w:rPr>
          <w:i/>
          <w:sz w:val="24"/>
          <w:szCs w:val="24"/>
          <w:shd w:val="clear" w:color="auto" w:fill="FFFFFF"/>
        </w:rPr>
        <w:t xml:space="preserve"> del lavoro</w:t>
      </w:r>
      <w:r>
        <w:rPr>
          <w:sz w:val="24"/>
          <w:szCs w:val="24"/>
          <w:shd w:val="clear" w:color="auto" w:fill="FFFFFF"/>
        </w:rPr>
        <w:t xml:space="preserve">, </w:t>
      </w:r>
      <w:proofErr w:type="spellStart"/>
      <w:r w:rsidR="002A70BE">
        <w:rPr>
          <w:sz w:val="24"/>
          <w:szCs w:val="24"/>
        </w:rPr>
        <w:t>Giuffè</w:t>
      </w:r>
      <w:proofErr w:type="spellEnd"/>
      <w:r w:rsidR="002A70BE">
        <w:rPr>
          <w:sz w:val="24"/>
          <w:szCs w:val="24"/>
        </w:rPr>
        <w:t xml:space="preserve">, Milano, </w:t>
      </w:r>
      <w:r>
        <w:rPr>
          <w:sz w:val="24"/>
          <w:szCs w:val="24"/>
          <w:shd w:val="clear" w:color="auto" w:fill="FFFFFF"/>
        </w:rPr>
        <w:t>n. 4/2015, II, p</w:t>
      </w:r>
      <w:r w:rsidR="00FF31F2">
        <w:rPr>
          <w:sz w:val="24"/>
          <w:szCs w:val="24"/>
          <w:shd w:val="clear" w:color="auto" w:fill="FFFFFF"/>
        </w:rPr>
        <w:t>p</w:t>
      </w:r>
      <w:r>
        <w:rPr>
          <w:sz w:val="24"/>
          <w:szCs w:val="24"/>
          <w:shd w:val="clear" w:color="auto" w:fill="FFFFFF"/>
        </w:rPr>
        <w:t>. 1004-1012;</w:t>
      </w:r>
    </w:p>
    <w:p w:rsidR="003A5E1D" w:rsidRPr="00A17754" w:rsidRDefault="001D51E0" w:rsidP="009C65D9">
      <w:pPr>
        <w:widowControl w:val="0"/>
        <w:numPr>
          <w:ilvl w:val="0"/>
          <w:numId w:val="49"/>
        </w:numPr>
        <w:jc w:val="both"/>
        <w:rPr>
          <w:smallCaps/>
          <w:sz w:val="24"/>
          <w:szCs w:val="24"/>
        </w:rPr>
      </w:pPr>
      <w:r>
        <w:rPr>
          <w:sz w:val="24"/>
          <w:szCs w:val="24"/>
        </w:rPr>
        <w:t xml:space="preserve">Gargiulo </w:t>
      </w:r>
      <w:proofErr w:type="spellStart"/>
      <w:r>
        <w:rPr>
          <w:sz w:val="24"/>
          <w:szCs w:val="24"/>
        </w:rPr>
        <w:t>U</w:t>
      </w:r>
      <w:proofErr w:type="spellEnd"/>
      <w:r>
        <w:rPr>
          <w:sz w:val="24"/>
          <w:szCs w:val="24"/>
        </w:rPr>
        <w:t xml:space="preserve">., </w:t>
      </w:r>
      <w:r w:rsidRPr="002A70BE">
        <w:rPr>
          <w:i/>
          <w:sz w:val="24"/>
          <w:szCs w:val="24"/>
        </w:rPr>
        <w:t>L’azienda come luogo “preferenziale” delle relazioni sindacali</w:t>
      </w:r>
      <w:r>
        <w:rPr>
          <w:i/>
          <w:sz w:val="24"/>
          <w:szCs w:val="24"/>
        </w:rPr>
        <w:t>?</w:t>
      </w:r>
      <w:r>
        <w:rPr>
          <w:sz w:val="24"/>
          <w:szCs w:val="24"/>
        </w:rPr>
        <w:t xml:space="preserve">, in </w:t>
      </w:r>
      <w:r w:rsidRPr="00820DFF">
        <w:rPr>
          <w:i/>
          <w:sz w:val="24"/>
          <w:szCs w:val="24"/>
        </w:rPr>
        <w:t>Lavoro e diritto</w:t>
      </w:r>
      <w:r>
        <w:rPr>
          <w:sz w:val="24"/>
          <w:szCs w:val="24"/>
        </w:rPr>
        <w:t xml:space="preserve">, il Mulino, </w:t>
      </w:r>
      <w:r w:rsidR="00046FC0">
        <w:rPr>
          <w:sz w:val="24"/>
          <w:szCs w:val="24"/>
        </w:rPr>
        <w:t>Bologna, n. 3/2016, p</w:t>
      </w:r>
      <w:r w:rsidR="009051B9">
        <w:rPr>
          <w:sz w:val="24"/>
          <w:szCs w:val="24"/>
        </w:rPr>
        <w:t>p</w:t>
      </w:r>
      <w:r w:rsidR="00046FC0">
        <w:rPr>
          <w:sz w:val="24"/>
          <w:szCs w:val="24"/>
        </w:rPr>
        <w:t>. 391-416</w:t>
      </w:r>
      <w:r>
        <w:rPr>
          <w:sz w:val="24"/>
          <w:szCs w:val="24"/>
        </w:rPr>
        <w:t>;</w:t>
      </w:r>
    </w:p>
    <w:p w:rsidR="00676CCB" w:rsidRPr="00A17754" w:rsidRDefault="00676CCB" w:rsidP="009C65D9">
      <w:pPr>
        <w:widowControl w:val="0"/>
        <w:numPr>
          <w:ilvl w:val="0"/>
          <w:numId w:val="49"/>
        </w:numPr>
        <w:jc w:val="both"/>
        <w:rPr>
          <w:smallCaps/>
          <w:sz w:val="24"/>
          <w:szCs w:val="24"/>
        </w:rPr>
      </w:pPr>
      <w:r>
        <w:rPr>
          <w:sz w:val="24"/>
          <w:szCs w:val="24"/>
        </w:rPr>
        <w:t xml:space="preserve">Gargiulo </w:t>
      </w:r>
      <w:proofErr w:type="spellStart"/>
      <w:r>
        <w:rPr>
          <w:sz w:val="24"/>
          <w:szCs w:val="24"/>
        </w:rPr>
        <w:t>U</w:t>
      </w:r>
      <w:proofErr w:type="spellEnd"/>
      <w:r>
        <w:rPr>
          <w:sz w:val="24"/>
          <w:szCs w:val="24"/>
        </w:rPr>
        <w:t xml:space="preserve">., </w:t>
      </w:r>
      <w:r>
        <w:rPr>
          <w:i/>
          <w:sz w:val="24"/>
          <w:szCs w:val="24"/>
        </w:rPr>
        <w:t>La disciplina delle mansioni nel pubblico impiego</w:t>
      </w:r>
      <w:r>
        <w:rPr>
          <w:sz w:val="24"/>
          <w:szCs w:val="24"/>
        </w:rPr>
        <w:t xml:space="preserve">, in </w:t>
      </w:r>
      <w:proofErr w:type="spellStart"/>
      <w:r>
        <w:rPr>
          <w:sz w:val="24"/>
          <w:szCs w:val="24"/>
        </w:rPr>
        <w:t>Zilio</w:t>
      </w:r>
      <w:proofErr w:type="spellEnd"/>
      <w:r>
        <w:rPr>
          <w:sz w:val="24"/>
          <w:szCs w:val="24"/>
        </w:rPr>
        <w:t xml:space="preserve"> Grandi G., </w:t>
      </w:r>
      <w:proofErr w:type="spellStart"/>
      <w:r>
        <w:rPr>
          <w:sz w:val="24"/>
          <w:szCs w:val="24"/>
        </w:rPr>
        <w:t>Gr</w:t>
      </w:r>
      <w:r>
        <w:rPr>
          <w:sz w:val="24"/>
          <w:szCs w:val="24"/>
        </w:rPr>
        <w:t>a</w:t>
      </w:r>
      <w:r>
        <w:rPr>
          <w:sz w:val="24"/>
          <w:szCs w:val="24"/>
        </w:rPr>
        <w:t>mano</w:t>
      </w:r>
      <w:proofErr w:type="spellEnd"/>
      <w:r>
        <w:rPr>
          <w:sz w:val="24"/>
          <w:szCs w:val="24"/>
        </w:rPr>
        <w:t xml:space="preserve"> E. (a cura di), </w:t>
      </w:r>
      <w:r>
        <w:rPr>
          <w:i/>
          <w:sz w:val="24"/>
          <w:szCs w:val="24"/>
        </w:rPr>
        <w:t>La disciplina delle ma</w:t>
      </w:r>
      <w:r w:rsidR="0011252A">
        <w:rPr>
          <w:i/>
          <w:sz w:val="24"/>
          <w:szCs w:val="24"/>
        </w:rPr>
        <w:t>ns</w:t>
      </w:r>
      <w:r>
        <w:rPr>
          <w:i/>
          <w:sz w:val="24"/>
          <w:szCs w:val="24"/>
        </w:rPr>
        <w:t xml:space="preserve">ioni prima e dopo il Jobs </w:t>
      </w:r>
      <w:proofErr w:type="spellStart"/>
      <w:r>
        <w:rPr>
          <w:i/>
          <w:sz w:val="24"/>
          <w:szCs w:val="24"/>
        </w:rPr>
        <w:t>Act</w:t>
      </w:r>
      <w:proofErr w:type="spellEnd"/>
      <w:r>
        <w:rPr>
          <w:i/>
          <w:sz w:val="24"/>
          <w:szCs w:val="24"/>
        </w:rPr>
        <w:t>. Quadro legale e profili problematici</w:t>
      </w:r>
      <w:r>
        <w:rPr>
          <w:sz w:val="24"/>
          <w:szCs w:val="24"/>
        </w:rPr>
        <w:t xml:space="preserve">, </w:t>
      </w:r>
      <w:proofErr w:type="spellStart"/>
      <w:r>
        <w:rPr>
          <w:sz w:val="24"/>
          <w:szCs w:val="24"/>
        </w:rPr>
        <w:t>Giuffrè</w:t>
      </w:r>
      <w:proofErr w:type="spellEnd"/>
      <w:r>
        <w:rPr>
          <w:sz w:val="24"/>
          <w:szCs w:val="24"/>
        </w:rPr>
        <w:t xml:space="preserve">, Milano, 2016, </w:t>
      </w:r>
      <w:r w:rsidR="00E5103A">
        <w:rPr>
          <w:sz w:val="24"/>
          <w:szCs w:val="24"/>
        </w:rPr>
        <w:t>p. 169-199</w:t>
      </w:r>
      <w:r w:rsidR="00A17754">
        <w:rPr>
          <w:sz w:val="24"/>
          <w:szCs w:val="24"/>
        </w:rPr>
        <w:t>;</w:t>
      </w:r>
    </w:p>
    <w:p w:rsidR="00FF31F2" w:rsidRPr="00FF31F2" w:rsidRDefault="00FF31F2" w:rsidP="00FF31F2">
      <w:pPr>
        <w:widowControl w:val="0"/>
        <w:numPr>
          <w:ilvl w:val="0"/>
          <w:numId w:val="49"/>
        </w:numPr>
        <w:jc w:val="both"/>
        <w:rPr>
          <w:smallCaps/>
          <w:sz w:val="24"/>
          <w:szCs w:val="24"/>
        </w:rPr>
      </w:pPr>
      <w:r>
        <w:rPr>
          <w:sz w:val="24"/>
          <w:szCs w:val="24"/>
          <w:shd w:val="clear" w:color="auto" w:fill="FFFFFF"/>
        </w:rPr>
        <w:t xml:space="preserve">Gargiulo </w:t>
      </w:r>
      <w:proofErr w:type="spellStart"/>
      <w:r>
        <w:rPr>
          <w:sz w:val="24"/>
          <w:szCs w:val="24"/>
          <w:shd w:val="clear" w:color="auto" w:fill="FFFFFF"/>
        </w:rPr>
        <w:t>U</w:t>
      </w:r>
      <w:proofErr w:type="spellEnd"/>
      <w:r>
        <w:rPr>
          <w:sz w:val="24"/>
          <w:szCs w:val="24"/>
          <w:shd w:val="clear" w:color="auto" w:fill="FFFFFF"/>
        </w:rPr>
        <w:t xml:space="preserve">., </w:t>
      </w:r>
      <w:r w:rsidRPr="00A17754">
        <w:rPr>
          <w:i/>
          <w:sz w:val="24"/>
          <w:szCs w:val="24"/>
          <w:shd w:val="clear" w:color="auto" w:fill="FFFFFF"/>
        </w:rPr>
        <w:t xml:space="preserve">Le relazioni sindacali in azienda nella prospettiva del Jobs </w:t>
      </w:r>
      <w:proofErr w:type="spellStart"/>
      <w:r w:rsidRPr="00A17754">
        <w:rPr>
          <w:i/>
          <w:sz w:val="24"/>
          <w:szCs w:val="24"/>
          <w:shd w:val="clear" w:color="auto" w:fill="FFFFFF"/>
        </w:rPr>
        <w:t>Act</w:t>
      </w:r>
      <w:proofErr w:type="spellEnd"/>
      <w:r>
        <w:rPr>
          <w:sz w:val="24"/>
          <w:szCs w:val="24"/>
          <w:shd w:val="clear" w:color="auto" w:fill="FFFFFF"/>
        </w:rPr>
        <w:t xml:space="preserve">, in </w:t>
      </w:r>
      <w:proofErr w:type="spellStart"/>
      <w:r>
        <w:rPr>
          <w:sz w:val="24"/>
          <w:szCs w:val="24"/>
          <w:shd w:val="clear" w:color="auto" w:fill="FFFFFF"/>
        </w:rPr>
        <w:t>Lassansari</w:t>
      </w:r>
      <w:proofErr w:type="spellEnd"/>
      <w:r>
        <w:rPr>
          <w:sz w:val="24"/>
          <w:szCs w:val="24"/>
          <w:shd w:val="clear" w:color="auto" w:fill="FFFFFF"/>
        </w:rPr>
        <w:t xml:space="preserve"> A., </w:t>
      </w:r>
      <w:proofErr w:type="spellStart"/>
      <w:r>
        <w:rPr>
          <w:sz w:val="24"/>
          <w:szCs w:val="24"/>
          <w:shd w:val="clear" w:color="auto" w:fill="FFFFFF"/>
        </w:rPr>
        <w:t>Martelloni</w:t>
      </w:r>
      <w:proofErr w:type="spellEnd"/>
      <w:r>
        <w:rPr>
          <w:sz w:val="24"/>
          <w:szCs w:val="24"/>
          <w:shd w:val="clear" w:color="auto" w:fill="FFFFFF"/>
        </w:rPr>
        <w:t xml:space="preserve"> F., </w:t>
      </w:r>
      <w:proofErr w:type="spellStart"/>
      <w:r>
        <w:rPr>
          <w:sz w:val="24"/>
          <w:szCs w:val="24"/>
          <w:shd w:val="clear" w:color="auto" w:fill="FFFFFF"/>
        </w:rPr>
        <w:t>Tullini</w:t>
      </w:r>
      <w:proofErr w:type="spellEnd"/>
      <w:r>
        <w:rPr>
          <w:sz w:val="24"/>
          <w:szCs w:val="24"/>
          <w:shd w:val="clear" w:color="auto" w:fill="FFFFFF"/>
        </w:rPr>
        <w:t xml:space="preserve"> P., </w:t>
      </w:r>
      <w:proofErr w:type="spellStart"/>
      <w:r>
        <w:rPr>
          <w:sz w:val="24"/>
          <w:szCs w:val="24"/>
          <w:shd w:val="clear" w:color="auto" w:fill="FFFFFF"/>
        </w:rPr>
        <w:t>Zoli</w:t>
      </w:r>
      <w:proofErr w:type="spellEnd"/>
      <w:r>
        <w:rPr>
          <w:sz w:val="24"/>
          <w:szCs w:val="24"/>
          <w:shd w:val="clear" w:color="auto" w:fill="FFFFFF"/>
        </w:rPr>
        <w:t xml:space="preserve"> C. (a cura di), </w:t>
      </w:r>
      <w:r w:rsidRPr="002F0110">
        <w:rPr>
          <w:i/>
          <w:sz w:val="24"/>
          <w:szCs w:val="24"/>
          <w:shd w:val="clear" w:color="auto" w:fill="FFFFFF"/>
        </w:rPr>
        <w:t>La contrattazione collettiva nello spazio economico globale</w:t>
      </w:r>
      <w:r>
        <w:rPr>
          <w:sz w:val="24"/>
          <w:szCs w:val="24"/>
          <w:shd w:val="clear" w:color="auto" w:fill="FFFFFF"/>
        </w:rPr>
        <w:t xml:space="preserve">, </w:t>
      </w:r>
      <w:proofErr w:type="spellStart"/>
      <w:r>
        <w:rPr>
          <w:sz w:val="24"/>
          <w:szCs w:val="24"/>
          <w:shd w:val="clear" w:color="auto" w:fill="FFFFFF"/>
        </w:rPr>
        <w:t>Bononia</w:t>
      </w:r>
      <w:proofErr w:type="spellEnd"/>
      <w:r>
        <w:rPr>
          <w:sz w:val="24"/>
          <w:szCs w:val="24"/>
          <w:shd w:val="clear" w:color="auto" w:fill="FFFFFF"/>
        </w:rPr>
        <w:t xml:space="preserve"> </w:t>
      </w:r>
      <w:proofErr w:type="spellStart"/>
      <w:r>
        <w:rPr>
          <w:sz w:val="24"/>
          <w:szCs w:val="24"/>
          <w:shd w:val="clear" w:color="auto" w:fill="FFFFFF"/>
        </w:rPr>
        <w:t>University</w:t>
      </w:r>
      <w:proofErr w:type="spellEnd"/>
      <w:r>
        <w:rPr>
          <w:sz w:val="24"/>
          <w:szCs w:val="24"/>
          <w:shd w:val="clear" w:color="auto" w:fill="FFFFFF"/>
        </w:rPr>
        <w:t xml:space="preserve"> Press, Bologna, 2017, pp. 147-162;</w:t>
      </w:r>
    </w:p>
    <w:p w:rsidR="007F5D56" w:rsidRPr="007F5D56" w:rsidRDefault="00800530" w:rsidP="00FF31F2">
      <w:pPr>
        <w:widowControl w:val="0"/>
        <w:numPr>
          <w:ilvl w:val="0"/>
          <w:numId w:val="49"/>
        </w:numPr>
        <w:jc w:val="both"/>
        <w:rPr>
          <w:smallCaps/>
          <w:sz w:val="24"/>
          <w:szCs w:val="24"/>
        </w:rPr>
      </w:pPr>
      <w:r w:rsidRPr="00275D34">
        <w:rPr>
          <w:sz w:val="24"/>
          <w:szCs w:val="24"/>
          <w:shd w:val="clear" w:color="auto" w:fill="FFFFFF"/>
        </w:rPr>
        <w:t xml:space="preserve">Gargiulo </w:t>
      </w:r>
      <w:proofErr w:type="spellStart"/>
      <w:r w:rsidRPr="00275D34">
        <w:rPr>
          <w:sz w:val="24"/>
          <w:szCs w:val="24"/>
          <w:shd w:val="clear" w:color="auto" w:fill="FFFFFF"/>
        </w:rPr>
        <w:t>U</w:t>
      </w:r>
      <w:proofErr w:type="spellEnd"/>
      <w:r w:rsidRPr="00275D34">
        <w:rPr>
          <w:sz w:val="24"/>
          <w:szCs w:val="24"/>
          <w:shd w:val="clear" w:color="auto" w:fill="FFFFFF"/>
        </w:rPr>
        <w:t xml:space="preserve">., </w:t>
      </w:r>
      <w:r w:rsidRPr="00275D34">
        <w:rPr>
          <w:i/>
          <w:sz w:val="24"/>
          <w:szCs w:val="24"/>
          <w:shd w:val="clear" w:color="auto" w:fill="FFFFFF"/>
        </w:rPr>
        <w:t xml:space="preserve">Prime riflessioni sull’art. 2103 c.c. novellato </w:t>
      </w:r>
      <w:r w:rsidRPr="00275D34">
        <w:rPr>
          <w:sz w:val="24"/>
          <w:szCs w:val="24"/>
          <w:shd w:val="clear" w:color="auto" w:fill="FFFFFF"/>
        </w:rPr>
        <w:t>ovvero</w:t>
      </w:r>
      <w:r w:rsidRPr="00275D34">
        <w:rPr>
          <w:i/>
          <w:sz w:val="24"/>
          <w:szCs w:val="24"/>
          <w:shd w:val="clear" w:color="auto" w:fill="FFFFFF"/>
        </w:rPr>
        <w:t xml:space="preserve"> la derogabilità della norma </w:t>
      </w:r>
      <w:proofErr w:type="spellStart"/>
      <w:r w:rsidRPr="00275D34">
        <w:rPr>
          <w:i/>
          <w:sz w:val="24"/>
          <w:szCs w:val="24"/>
          <w:shd w:val="clear" w:color="auto" w:fill="FFFFFF"/>
        </w:rPr>
        <w:t>lavoristica</w:t>
      </w:r>
      <w:proofErr w:type="spellEnd"/>
      <w:r w:rsidRPr="00275D34">
        <w:rPr>
          <w:i/>
          <w:sz w:val="24"/>
          <w:szCs w:val="24"/>
          <w:shd w:val="clear" w:color="auto" w:fill="FFFFFF"/>
        </w:rPr>
        <w:t xml:space="preserve"> ai tempi del Jobs </w:t>
      </w:r>
      <w:proofErr w:type="spellStart"/>
      <w:r w:rsidRPr="00275D34">
        <w:rPr>
          <w:i/>
          <w:sz w:val="24"/>
          <w:szCs w:val="24"/>
          <w:shd w:val="clear" w:color="auto" w:fill="FFFFFF"/>
        </w:rPr>
        <w:t>Act</w:t>
      </w:r>
      <w:proofErr w:type="spellEnd"/>
      <w:r w:rsidRPr="00275D34">
        <w:rPr>
          <w:sz w:val="24"/>
          <w:szCs w:val="24"/>
          <w:shd w:val="clear" w:color="auto" w:fill="FFFFFF"/>
        </w:rPr>
        <w:t xml:space="preserve">, in </w:t>
      </w:r>
      <w:proofErr w:type="spellStart"/>
      <w:r w:rsidRPr="00275D34">
        <w:rPr>
          <w:sz w:val="24"/>
          <w:szCs w:val="24"/>
          <w:shd w:val="clear" w:color="auto" w:fill="FFFFFF"/>
        </w:rPr>
        <w:t>Calcaterra</w:t>
      </w:r>
      <w:proofErr w:type="spellEnd"/>
      <w:r w:rsidRPr="00275D34">
        <w:rPr>
          <w:sz w:val="24"/>
          <w:szCs w:val="24"/>
          <w:shd w:val="clear" w:color="auto" w:fill="FFFFFF"/>
        </w:rPr>
        <w:t xml:space="preserve"> L. (a cura di), </w:t>
      </w:r>
      <w:r w:rsidRPr="00275D34">
        <w:rPr>
          <w:i/>
          <w:sz w:val="24"/>
          <w:szCs w:val="24"/>
          <w:shd w:val="clear" w:color="auto" w:fill="FFFFFF"/>
        </w:rPr>
        <w:t>Tutele del lavoro ed esigenze della produzione</w:t>
      </w:r>
      <w:r w:rsidRPr="00275D34">
        <w:rPr>
          <w:sz w:val="24"/>
          <w:szCs w:val="24"/>
          <w:shd w:val="clear" w:color="auto" w:fill="FFFFFF"/>
        </w:rPr>
        <w:t xml:space="preserve">, </w:t>
      </w:r>
      <w:r>
        <w:rPr>
          <w:sz w:val="24"/>
          <w:szCs w:val="24"/>
          <w:shd w:val="clear" w:color="auto" w:fill="FFFFFF"/>
        </w:rPr>
        <w:t xml:space="preserve">Editoriale Scientifica, Napoli, </w:t>
      </w:r>
      <w:r w:rsidRPr="00275D34">
        <w:rPr>
          <w:sz w:val="24"/>
          <w:szCs w:val="24"/>
          <w:shd w:val="clear" w:color="auto" w:fill="FFFFFF"/>
        </w:rPr>
        <w:t>2018</w:t>
      </w:r>
      <w:r>
        <w:rPr>
          <w:sz w:val="24"/>
          <w:szCs w:val="24"/>
          <w:shd w:val="clear" w:color="auto" w:fill="FFFFFF"/>
        </w:rPr>
        <w:t>, p. 1181-1196</w:t>
      </w:r>
      <w:r w:rsidR="007F5D56">
        <w:rPr>
          <w:sz w:val="24"/>
          <w:szCs w:val="24"/>
          <w:shd w:val="clear" w:color="auto" w:fill="FFFFFF"/>
        </w:rPr>
        <w:t>;</w:t>
      </w:r>
    </w:p>
    <w:p w:rsidR="006D5992" w:rsidRPr="00D3581B" w:rsidRDefault="00800530" w:rsidP="00371055">
      <w:pPr>
        <w:widowControl w:val="0"/>
        <w:numPr>
          <w:ilvl w:val="0"/>
          <w:numId w:val="49"/>
        </w:numPr>
        <w:jc w:val="both"/>
        <w:rPr>
          <w:color w:val="000000"/>
          <w:sz w:val="24"/>
          <w:szCs w:val="24"/>
        </w:rPr>
      </w:pPr>
      <w:r w:rsidRPr="008E41EC">
        <w:rPr>
          <w:sz w:val="24"/>
          <w:szCs w:val="24"/>
          <w:shd w:val="clear" w:color="auto" w:fill="FFFFFF"/>
        </w:rPr>
        <w:t xml:space="preserve">Gargiulo </w:t>
      </w:r>
      <w:proofErr w:type="spellStart"/>
      <w:r w:rsidRPr="008E41EC">
        <w:rPr>
          <w:sz w:val="24"/>
          <w:szCs w:val="24"/>
          <w:shd w:val="clear" w:color="auto" w:fill="FFFFFF"/>
        </w:rPr>
        <w:t>U</w:t>
      </w:r>
      <w:proofErr w:type="spellEnd"/>
      <w:r w:rsidRPr="008E41EC">
        <w:rPr>
          <w:sz w:val="24"/>
          <w:szCs w:val="24"/>
          <w:shd w:val="clear" w:color="auto" w:fill="FFFFFF"/>
        </w:rPr>
        <w:t xml:space="preserve">., </w:t>
      </w:r>
      <w:r>
        <w:rPr>
          <w:i/>
          <w:sz w:val="24"/>
          <w:szCs w:val="24"/>
          <w:shd w:val="clear" w:color="auto" w:fill="FFFFFF"/>
        </w:rPr>
        <w:t>Il licenziamento disciplinare</w:t>
      </w:r>
      <w:r w:rsidRPr="008E41EC">
        <w:rPr>
          <w:sz w:val="24"/>
          <w:szCs w:val="24"/>
          <w:shd w:val="clear" w:color="auto" w:fill="FFFFFF"/>
        </w:rPr>
        <w:t xml:space="preserve">, in </w:t>
      </w:r>
      <w:r>
        <w:rPr>
          <w:sz w:val="24"/>
          <w:szCs w:val="24"/>
          <w:shd w:val="clear" w:color="auto" w:fill="FFFFFF"/>
        </w:rPr>
        <w:t xml:space="preserve">Esposito M., </w:t>
      </w:r>
      <w:proofErr w:type="spellStart"/>
      <w:r>
        <w:rPr>
          <w:sz w:val="24"/>
          <w:szCs w:val="24"/>
          <w:shd w:val="clear" w:color="auto" w:fill="FFFFFF"/>
        </w:rPr>
        <w:t>Luciani</w:t>
      </w:r>
      <w:proofErr w:type="spellEnd"/>
      <w:r>
        <w:rPr>
          <w:sz w:val="24"/>
          <w:szCs w:val="24"/>
          <w:shd w:val="clear" w:color="auto" w:fill="FFFFFF"/>
        </w:rPr>
        <w:t xml:space="preserve"> V., </w:t>
      </w:r>
      <w:proofErr w:type="spellStart"/>
      <w:r>
        <w:rPr>
          <w:sz w:val="24"/>
          <w:szCs w:val="24"/>
          <w:shd w:val="clear" w:color="auto" w:fill="FFFFFF"/>
        </w:rPr>
        <w:t>Zoppoli</w:t>
      </w:r>
      <w:proofErr w:type="spellEnd"/>
      <w:r>
        <w:rPr>
          <w:sz w:val="24"/>
          <w:szCs w:val="24"/>
          <w:shd w:val="clear" w:color="auto" w:fill="FFFFFF"/>
        </w:rPr>
        <w:t xml:space="preserve"> A., </w:t>
      </w:r>
      <w:proofErr w:type="spellStart"/>
      <w:r>
        <w:rPr>
          <w:sz w:val="24"/>
          <w:szCs w:val="24"/>
          <w:shd w:val="clear" w:color="auto" w:fill="FFFFFF"/>
        </w:rPr>
        <w:t>Zopp</w:t>
      </w:r>
      <w:r>
        <w:rPr>
          <w:sz w:val="24"/>
          <w:szCs w:val="24"/>
          <w:shd w:val="clear" w:color="auto" w:fill="FFFFFF"/>
        </w:rPr>
        <w:t>o</w:t>
      </w:r>
      <w:r>
        <w:rPr>
          <w:sz w:val="24"/>
          <w:szCs w:val="24"/>
          <w:shd w:val="clear" w:color="auto" w:fill="FFFFFF"/>
        </w:rPr>
        <w:t>li</w:t>
      </w:r>
      <w:proofErr w:type="spellEnd"/>
      <w:r>
        <w:rPr>
          <w:sz w:val="24"/>
          <w:szCs w:val="24"/>
          <w:shd w:val="clear" w:color="auto" w:fill="FFFFFF"/>
        </w:rPr>
        <w:t xml:space="preserve"> L., (a cura di)</w:t>
      </w:r>
      <w:r w:rsidRPr="0036116F">
        <w:rPr>
          <w:i/>
          <w:sz w:val="24"/>
          <w:szCs w:val="24"/>
          <w:shd w:val="clear" w:color="auto" w:fill="FFFFFF"/>
        </w:rPr>
        <w:t xml:space="preserve">, </w:t>
      </w:r>
      <w:r>
        <w:rPr>
          <w:i/>
          <w:sz w:val="24"/>
          <w:szCs w:val="24"/>
          <w:shd w:val="clear" w:color="auto" w:fill="FFFFFF"/>
        </w:rPr>
        <w:t>La riforma dei rapporti di lavoro nelle pubbliche amministrazioni</w:t>
      </w:r>
      <w:r>
        <w:rPr>
          <w:sz w:val="24"/>
          <w:szCs w:val="24"/>
          <w:shd w:val="clear" w:color="auto" w:fill="FFFFFF"/>
        </w:rPr>
        <w:t xml:space="preserve">, </w:t>
      </w:r>
      <w:proofErr w:type="spellStart"/>
      <w:r>
        <w:rPr>
          <w:sz w:val="24"/>
          <w:szCs w:val="24"/>
          <w:shd w:val="clear" w:color="auto" w:fill="FFFFFF"/>
        </w:rPr>
        <w:t>Gia</w:t>
      </w:r>
      <w:r>
        <w:rPr>
          <w:sz w:val="24"/>
          <w:szCs w:val="24"/>
          <w:shd w:val="clear" w:color="auto" w:fill="FFFFFF"/>
        </w:rPr>
        <w:t>p</w:t>
      </w:r>
      <w:r>
        <w:rPr>
          <w:sz w:val="24"/>
          <w:szCs w:val="24"/>
          <w:shd w:val="clear" w:color="auto" w:fill="FFFFFF"/>
        </w:rPr>
        <w:t>pichelli</w:t>
      </w:r>
      <w:proofErr w:type="spellEnd"/>
      <w:r>
        <w:rPr>
          <w:sz w:val="24"/>
          <w:szCs w:val="24"/>
          <w:shd w:val="clear" w:color="auto" w:fill="FFFFFF"/>
        </w:rPr>
        <w:t>, Torino, 2018, pp. 249-268</w:t>
      </w:r>
      <w:r w:rsidR="00275D34">
        <w:rPr>
          <w:sz w:val="24"/>
          <w:szCs w:val="24"/>
          <w:shd w:val="clear" w:color="auto" w:fill="FFFFFF"/>
        </w:rPr>
        <w:t>.</w:t>
      </w:r>
    </w:p>
    <w:p w:rsidR="00D3581B" w:rsidRPr="00275D34" w:rsidRDefault="00D3581B" w:rsidP="00D3581B">
      <w:pPr>
        <w:widowControl w:val="0"/>
        <w:ind w:left="360"/>
        <w:jc w:val="both"/>
        <w:rPr>
          <w:color w:val="000000"/>
          <w:sz w:val="24"/>
          <w:szCs w:val="24"/>
        </w:rPr>
      </w:pPr>
    </w:p>
    <w:p w:rsidR="00336822" w:rsidRDefault="00797190" w:rsidP="008D6DB4">
      <w:pPr>
        <w:widowControl w:val="0"/>
        <w:ind w:firstLine="709"/>
        <w:jc w:val="both"/>
        <w:rPr>
          <w:sz w:val="24"/>
          <w:szCs w:val="24"/>
        </w:rPr>
      </w:pPr>
      <w:r w:rsidRPr="00F50EA8">
        <w:rPr>
          <w:sz w:val="24"/>
          <w:szCs w:val="24"/>
        </w:rPr>
        <w:t>Si autorizza, ai sensi del d.lgs. 196/2003</w:t>
      </w:r>
      <w:r w:rsidR="008B7E91">
        <w:rPr>
          <w:sz w:val="24"/>
          <w:szCs w:val="24"/>
        </w:rPr>
        <w:t xml:space="preserve"> e del Regolamento UE 679/2016</w:t>
      </w:r>
      <w:r w:rsidRPr="00F50EA8">
        <w:rPr>
          <w:sz w:val="24"/>
          <w:szCs w:val="24"/>
        </w:rPr>
        <w:t>, il tratt</w:t>
      </w:r>
      <w:r w:rsidRPr="00F50EA8">
        <w:rPr>
          <w:sz w:val="24"/>
          <w:szCs w:val="24"/>
        </w:rPr>
        <w:t>a</w:t>
      </w:r>
      <w:r w:rsidRPr="00F50EA8">
        <w:rPr>
          <w:sz w:val="24"/>
          <w:szCs w:val="24"/>
        </w:rPr>
        <w:t xml:space="preserve">mento dei dati contenuti nel presente </w:t>
      </w:r>
      <w:r w:rsidRPr="00F50EA8">
        <w:rPr>
          <w:i/>
          <w:sz w:val="24"/>
          <w:szCs w:val="24"/>
        </w:rPr>
        <w:t>curriculum</w:t>
      </w:r>
      <w:r w:rsidRPr="00F50EA8">
        <w:rPr>
          <w:sz w:val="24"/>
          <w:szCs w:val="24"/>
        </w:rPr>
        <w:t>.</w:t>
      </w:r>
    </w:p>
    <w:p w:rsidR="008D6DB4" w:rsidRPr="00F50EA8" w:rsidRDefault="008D6DB4" w:rsidP="008D6DB4">
      <w:pPr>
        <w:widowControl w:val="0"/>
        <w:ind w:firstLine="709"/>
        <w:jc w:val="both"/>
        <w:rPr>
          <w:sz w:val="24"/>
          <w:szCs w:val="24"/>
        </w:rPr>
      </w:pPr>
    </w:p>
    <w:p w:rsidR="00797190" w:rsidRPr="00F50EA8" w:rsidRDefault="00797190" w:rsidP="009C03B5">
      <w:pPr>
        <w:widowControl w:val="0"/>
        <w:tabs>
          <w:tab w:val="left" w:pos="3686"/>
        </w:tabs>
        <w:ind w:firstLine="709"/>
        <w:jc w:val="both"/>
        <w:rPr>
          <w:sz w:val="24"/>
          <w:szCs w:val="24"/>
        </w:rPr>
      </w:pPr>
      <w:r w:rsidRPr="00F50EA8">
        <w:rPr>
          <w:sz w:val="24"/>
          <w:szCs w:val="24"/>
        </w:rPr>
        <w:t>Napoli</w:t>
      </w:r>
      <w:r w:rsidR="00C2147C">
        <w:rPr>
          <w:sz w:val="24"/>
          <w:szCs w:val="24"/>
        </w:rPr>
        <w:t xml:space="preserve">, </w:t>
      </w:r>
      <w:r w:rsidR="001B0CBE">
        <w:rPr>
          <w:sz w:val="24"/>
          <w:szCs w:val="24"/>
        </w:rPr>
        <w:t>27 settembre</w:t>
      </w:r>
      <w:r w:rsidR="00D646CF">
        <w:rPr>
          <w:sz w:val="24"/>
          <w:szCs w:val="24"/>
        </w:rPr>
        <w:t xml:space="preserve"> </w:t>
      </w:r>
      <w:r w:rsidR="007E0ACD">
        <w:rPr>
          <w:sz w:val="24"/>
          <w:szCs w:val="24"/>
        </w:rPr>
        <w:t>201</w:t>
      </w:r>
      <w:r w:rsidR="00F4325C">
        <w:rPr>
          <w:sz w:val="24"/>
          <w:szCs w:val="24"/>
        </w:rPr>
        <w:t>8</w:t>
      </w:r>
    </w:p>
    <w:p w:rsidR="00797190" w:rsidRPr="00F50EA8" w:rsidRDefault="00B402E7">
      <w:pPr>
        <w:widowControl w:val="0"/>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Umberto Gargiulo</w:t>
      </w:r>
    </w:p>
    <w:sectPr w:rsidR="00797190" w:rsidRPr="00F50EA8" w:rsidSect="00505558">
      <w:footerReference w:type="even" r:id="rId8"/>
      <w:footerReference w:type="default" r:id="rId9"/>
      <w:footnotePr>
        <w:numFmt w:val="lowerRoman"/>
      </w:footnotePr>
      <w:endnotePr>
        <w:numFmt w:val="decimal"/>
      </w:endnotePr>
      <w:pgSz w:w="11907" w:h="16834" w:code="9"/>
      <w:pgMar w:top="1418" w:right="1418" w:bottom="1418"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D9" w:rsidRDefault="00F825D9">
      <w:r>
        <w:separator/>
      </w:r>
    </w:p>
  </w:endnote>
  <w:endnote w:type="continuationSeparator" w:id="0">
    <w:p w:rsidR="00F825D9" w:rsidRDefault="00F82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1B" w:rsidRDefault="00277841">
    <w:pPr>
      <w:pStyle w:val="Pidipagina"/>
      <w:framePr w:wrap="around" w:vAnchor="text" w:hAnchor="margin" w:xAlign="center" w:y="1"/>
      <w:rPr>
        <w:rStyle w:val="Numeropagina"/>
      </w:rPr>
    </w:pPr>
    <w:r>
      <w:rPr>
        <w:rStyle w:val="Numeropagina"/>
      </w:rPr>
      <w:fldChar w:fldCharType="begin"/>
    </w:r>
    <w:r w:rsidR="00FA3C1B">
      <w:rPr>
        <w:rStyle w:val="Numeropagina"/>
      </w:rPr>
      <w:instrText xml:space="preserve">PAGE  </w:instrText>
    </w:r>
    <w:r>
      <w:rPr>
        <w:rStyle w:val="Numeropagina"/>
      </w:rPr>
      <w:fldChar w:fldCharType="end"/>
    </w:r>
  </w:p>
  <w:p w:rsidR="00FA3C1B" w:rsidRDefault="00FA3C1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1B" w:rsidRDefault="00277841">
    <w:pPr>
      <w:pStyle w:val="Pidipagina"/>
      <w:framePr w:wrap="around" w:vAnchor="text" w:hAnchor="margin" w:xAlign="center" w:y="1"/>
      <w:rPr>
        <w:rStyle w:val="Numeropagina"/>
      </w:rPr>
    </w:pPr>
    <w:r>
      <w:rPr>
        <w:rStyle w:val="Numeropagina"/>
      </w:rPr>
      <w:fldChar w:fldCharType="begin"/>
    </w:r>
    <w:r w:rsidR="00FA3C1B">
      <w:rPr>
        <w:rStyle w:val="Numeropagina"/>
      </w:rPr>
      <w:instrText xml:space="preserve">PAGE  </w:instrText>
    </w:r>
    <w:r>
      <w:rPr>
        <w:rStyle w:val="Numeropagina"/>
      </w:rPr>
      <w:fldChar w:fldCharType="separate"/>
    </w:r>
    <w:r w:rsidR="00735414">
      <w:rPr>
        <w:rStyle w:val="Numeropagina"/>
        <w:noProof/>
      </w:rPr>
      <w:t>12</w:t>
    </w:r>
    <w:r>
      <w:rPr>
        <w:rStyle w:val="Numeropagina"/>
      </w:rPr>
      <w:fldChar w:fldCharType="end"/>
    </w:r>
  </w:p>
  <w:p w:rsidR="00FA3C1B" w:rsidRDefault="00FA3C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D9" w:rsidRDefault="00F825D9">
      <w:r>
        <w:separator/>
      </w:r>
    </w:p>
  </w:footnote>
  <w:footnote w:type="continuationSeparator" w:id="0">
    <w:p w:rsidR="00F825D9" w:rsidRDefault="00F82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FAA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C5971"/>
    <w:multiLevelType w:val="singleLevel"/>
    <w:tmpl w:val="6C56BBBE"/>
    <w:lvl w:ilvl="0">
      <w:numFmt w:val="bullet"/>
      <w:lvlText w:val="-"/>
      <w:lvlJc w:val="left"/>
      <w:pPr>
        <w:tabs>
          <w:tab w:val="num" w:pos="1125"/>
        </w:tabs>
        <w:ind w:left="1125" w:hanging="360"/>
      </w:pPr>
      <w:rPr>
        <w:rFonts w:hint="default"/>
      </w:rPr>
    </w:lvl>
  </w:abstractNum>
  <w:abstractNum w:abstractNumId="2">
    <w:nsid w:val="063D0C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B0B5506"/>
    <w:multiLevelType w:val="hybridMultilevel"/>
    <w:tmpl w:val="953CCBC4"/>
    <w:lvl w:ilvl="0" w:tplc="B4188194">
      <w:start w:val="3"/>
      <w:numFmt w:val="decimal"/>
      <w:lvlText w:val="%1."/>
      <w:lvlJc w:val="left"/>
      <w:pPr>
        <w:ind w:left="360" w:hanging="360"/>
      </w:pPr>
      <w:rPr>
        <w:rFonts w:ascii="Times New Roman" w:hAnsi="Times New Roman" w:hint="default"/>
        <w:b w:val="0"/>
        <w:i w:val="0"/>
        <w:caps w:val="0"/>
        <w:strike w:val="0"/>
        <w:dstrike w:val="0"/>
        <w:vanish w:val="0"/>
        <w:color w:val="auto"/>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56200F"/>
    <w:multiLevelType w:val="singleLevel"/>
    <w:tmpl w:val="2E0E5534"/>
    <w:lvl w:ilvl="0">
      <w:start w:val="2"/>
      <w:numFmt w:val="decimal"/>
      <w:lvlText w:val="%1."/>
      <w:lvlJc w:val="left"/>
      <w:pPr>
        <w:ind w:left="360" w:hanging="360"/>
      </w:pPr>
      <w:rPr>
        <w:rFonts w:ascii="Times New Roman" w:hAnsi="Times New Roman" w:hint="default"/>
        <w:b w:val="0"/>
        <w:i w:val="0"/>
        <w:caps w:val="0"/>
        <w:strike w:val="0"/>
        <w:dstrike w:val="0"/>
        <w:vanish w:val="0"/>
        <w:color w:val="auto"/>
        <w:sz w:val="24"/>
        <w:vertAlign w:val="baseline"/>
      </w:rPr>
    </w:lvl>
  </w:abstractNum>
  <w:abstractNum w:abstractNumId="5">
    <w:nsid w:val="145A789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6F200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75E1BA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18D276F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1C6329D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1EF1306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1FBD422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27F6434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28213177"/>
    <w:multiLevelType w:val="singleLevel"/>
    <w:tmpl w:val="23CA4EC8"/>
    <w:lvl w:ilvl="0">
      <w:numFmt w:val="bullet"/>
      <w:lvlText w:val="-"/>
      <w:lvlJc w:val="left"/>
      <w:pPr>
        <w:tabs>
          <w:tab w:val="num" w:pos="360"/>
        </w:tabs>
        <w:ind w:left="360" w:hanging="360"/>
      </w:pPr>
      <w:rPr>
        <w:rFonts w:hint="default"/>
      </w:rPr>
    </w:lvl>
  </w:abstractNum>
  <w:abstractNum w:abstractNumId="14">
    <w:nsid w:val="2A2B5FB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2E7B4F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369E010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38A2658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395657A6"/>
    <w:multiLevelType w:val="singleLevel"/>
    <w:tmpl w:val="6C56BBBE"/>
    <w:lvl w:ilvl="0">
      <w:numFmt w:val="bullet"/>
      <w:lvlText w:val="-"/>
      <w:lvlJc w:val="left"/>
      <w:pPr>
        <w:tabs>
          <w:tab w:val="num" w:pos="1125"/>
        </w:tabs>
        <w:ind w:left="1125" w:hanging="360"/>
      </w:pPr>
      <w:rPr>
        <w:rFonts w:hint="default"/>
      </w:rPr>
    </w:lvl>
  </w:abstractNum>
  <w:abstractNum w:abstractNumId="19">
    <w:nsid w:val="3A4656EA"/>
    <w:multiLevelType w:val="singleLevel"/>
    <w:tmpl w:val="6C56BBBE"/>
    <w:lvl w:ilvl="0">
      <w:numFmt w:val="bullet"/>
      <w:lvlText w:val="-"/>
      <w:lvlJc w:val="left"/>
      <w:pPr>
        <w:tabs>
          <w:tab w:val="num" w:pos="1125"/>
        </w:tabs>
        <w:ind w:left="1125" w:hanging="360"/>
      </w:pPr>
      <w:rPr>
        <w:rFonts w:hint="default"/>
      </w:rPr>
    </w:lvl>
  </w:abstractNum>
  <w:abstractNum w:abstractNumId="20">
    <w:nsid w:val="3C56740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3E88338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nsid w:val="40C344C7"/>
    <w:multiLevelType w:val="multilevel"/>
    <w:tmpl w:val="19680F74"/>
    <w:lvl w:ilvl="0">
      <w:start w:val="2"/>
      <w:numFmt w:val="decimal"/>
      <w:lvlText w:val="%1."/>
      <w:lvlJc w:val="left"/>
      <w:pPr>
        <w:ind w:left="360" w:hanging="360"/>
      </w:pPr>
      <w:rPr>
        <w:rFonts w:ascii="Times New Roman" w:hAnsi="Times New Roman" w:hint="default"/>
        <w:b w:val="0"/>
        <w:i w:val="0"/>
        <w:caps w:val="0"/>
        <w:strike w:val="0"/>
        <w:dstrike w:val="0"/>
        <w:vanish w:val="0"/>
        <w:color w:val="auto"/>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CA52F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nsid w:val="41EA688B"/>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5">
    <w:nsid w:val="45D65D9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4BBF286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nsid w:val="4E4623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51A60E92"/>
    <w:multiLevelType w:val="hybridMultilevel"/>
    <w:tmpl w:val="39D03A42"/>
    <w:lvl w:ilvl="0" w:tplc="2A2069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1E218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53035DF5"/>
    <w:multiLevelType w:val="singleLevel"/>
    <w:tmpl w:val="76CAC1A4"/>
    <w:lvl w:ilvl="0">
      <w:numFmt w:val="bullet"/>
      <w:lvlText w:val="-"/>
      <w:lvlJc w:val="left"/>
      <w:pPr>
        <w:tabs>
          <w:tab w:val="num" w:pos="420"/>
        </w:tabs>
        <w:ind w:left="420" w:hanging="360"/>
      </w:pPr>
      <w:rPr>
        <w:rFonts w:hint="default"/>
      </w:rPr>
    </w:lvl>
  </w:abstractNum>
  <w:abstractNum w:abstractNumId="31">
    <w:nsid w:val="590E4700"/>
    <w:multiLevelType w:val="singleLevel"/>
    <w:tmpl w:val="6E7AAD24"/>
    <w:lvl w:ilvl="0">
      <w:start w:val="1"/>
      <w:numFmt w:val="decimal"/>
      <w:lvlText w:val="%1."/>
      <w:lvlJc w:val="left"/>
      <w:pPr>
        <w:ind w:left="360" w:hanging="360"/>
      </w:pPr>
      <w:rPr>
        <w:rFonts w:ascii="Times New Roman" w:hAnsi="Times New Roman" w:hint="default"/>
        <w:b w:val="0"/>
        <w:i w:val="0"/>
        <w:caps w:val="0"/>
        <w:strike w:val="0"/>
        <w:dstrike w:val="0"/>
        <w:vanish w:val="0"/>
        <w:color w:val="auto"/>
        <w:sz w:val="24"/>
        <w:vertAlign w:val="baseline"/>
      </w:rPr>
    </w:lvl>
  </w:abstractNum>
  <w:abstractNum w:abstractNumId="32">
    <w:nsid w:val="594F785B"/>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3">
    <w:nsid w:val="5B6448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nsid w:val="65BF17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68BF2C4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nsid w:val="6946671C"/>
    <w:multiLevelType w:val="singleLevel"/>
    <w:tmpl w:val="0410000F"/>
    <w:lvl w:ilvl="0">
      <w:start w:val="1"/>
      <w:numFmt w:val="decimal"/>
      <w:lvlText w:val="%1."/>
      <w:lvlJc w:val="left"/>
      <w:pPr>
        <w:tabs>
          <w:tab w:val="num" w:pos="360"/>
        </w:tabs>
        <w:ind w:left="360" w:hanging="360"/>
      </w:pPr>
    </w:lvl>
  </w:abstractNum>
  <w:abstractNum w:abstractNumId="37">
    <w:nsid w:val="6B09040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nsid w:val="6D8C6FC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6E55060C"/>
    <w:multiLevelType w:val="singleLevel"/>
    <w:tmpl w:val="9CE46F78"/>
    <w:lvl w:ilvl="0">
      <w:start w:val="1"/>
      <w:numFmt w:val="bullet"/>
      <w:lvlText w:val=""/>
      <w:lvlJc w:val="left"/>
      <w:pPr>
        <w:tabs>
          <w:tab w:val="num" w:pos="360"/>
        </w:tabs>
        <w:ind w:left="283" w:hanging="283"/>
      </w:pPr>
      <w:rPr>
        <w:rFonts w:ascii="Symbol" w:hAnsi="Symbol" w:hint="default"/>
        <w:sz w:val="52"/>
      </w:rPr>
    </w:lvl>
  </w:abstractNum>
  <w:abstractNum w:abstractNumId="40">
    <w:nsid w:val="6FD47A3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nsid w:val="70913E7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nsid w:val="755D3001"/>
    <w:multiLevelType w:val="singleLevel"/>
    <w:tmpl w:val="FCC83550"/>
    <w:lvl w:ilvl="0">
      <w:start w:val="1"/>
      <w:numFmt w:val="bullet"/>
      <w:lvlText w:val=""/>
      <w:lvlJc w:val="left"/>
      <w:pPr>
        <w:tabs>
          <w:tab w:val="num" w:pos="720"/>
        </w:tabs>
        <w:ind w:left="340" w:hanging="340"/>
      </w:pPr>
      <w:rPr>
        <w:rFonts w:ascii="Wingdings" w:hAnsi="Wingdings" w:hint="default"/>
      </w:rPr>
    </w:lvl>
  </w:abstractNum>
  <w:abstractNum w:abstractNumId="43">
    <w:nsid w:val="76C539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4">
    <w:nsid w:val="7A491C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5">
    <w:nsid w:val="7E0565B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6">
    <w:nsid w:val="7F896C4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7">
    <w:nsid w:val="7FCB74B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8">
    <w:nsid w:val="7FCD432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9">
    <w:nsid w:val="7FE5469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24"/>
  </w:num>
  <w:num w:numId="2">
    <w:abstractNumId w:val="34"/>
  </w:num>
  <w:num w:numId="3">
    <w:abstractNumId w:val="45"/>
  </w:num>
  <w:num w:numId="4">
    <w:abstractNumId w:val="26"/>
  </w:num>
  <w:num w:numId="5">
    <w:abstractNumId w:val="17"/>
  </w:num>
  <w:num w:numId="6">
    <w:abstractNumId w:val="44"/>
  </w:num>
  <w:num w:numId="7">
    <w:abstractNumId w:val="48"/>
  </w:num>
  <w:num w:numId="8">
    <w:abstractNumId w:val="6"/>
  </w:num>
  <w:num w:numId="9">
    <w:abstractNumId w:val="38"/>
  </w:num>
  <w:num w:numId="10">
    <w:abstractNumId w:val="41"/>
  </w:num>
  <w:num w:numId="11">
    <w:abstractNumId w:val="9"/>
  </w:num>
  <w:num w:numId="12">
    <w:abstractNumId w:val="36"/>
  </w:num>
  <w:num w:numId="13">
    <w:abstractNumId w:val="37"/>
  </w:num>
  <w:num w:numId="14">
    <w:abstractNumId w:val="35"/>
  </w:num>
  <w:num w:numId="15">
    <w:abstractNumId w:val="33"/>
  </w:num>
  <w:num w:numId="16">
    <w:abstractNumId w:val="21"/>
  </w:num>
  <w:num w:numId="17">
    <w:abstractNumId w:val="23"/>
  </w:num>
  <w:num w:numId="18">
    <w:abstractNumId w:val="29"/>
  </w:num>
  <w:num w:numId="19">
    <w:abstractNumId w:val="15"/>
  </w:num>
  <w:num w:numId="20">
    <w:abstractNumId w:val="16"/>
  </w:num>
  <w:num w:numId="21">
    <w:abstractNumId w:val="8"/>
  </w:num>
  <w:num w:numId="22">
    <w:abstractNumId w:val="7"/>
  </w:num>
  <w:num w:numId="23">
    <w:abstractNumId w:val="12"/>
  </w:num>
  <w:num w:numId="24">
    <w:abstractNumId w:val="43"/>
  </w:num>
  <w:num w:numId="25">
    <w:abstractNumId w:val="27"/>
  </w:num>
  <w:num w:numId="26">
    <w:abstractNumId w:val="4"/>
  </w:num>
  <w:num w:numId="27">
    <w:abstractNumId w:val="11"/>
  </w:num>
  <w:num w:numId="28">
    <w:abstractNumId w:val="14"/>
  </w:num>
  <w:num w:numId="29">
    <w:abstractNumId w:val="47"/>
  </w:num>
  <w:num w:numId="30">
    <w:abstractNumId w:val="32"/>
  </w:num>
  <w:num w:numId="31">
    <w:abstractNumId w:val="49"/>
  </w:num>
  <w:num w:numId="32">
    <w:abstractNumId w:val="18"/>
  </w:num>
  <w:num w:numId="33">
    <w:abstractNumId w:val="19"/>
  </w:num>
  <w:num w:numId="34">
    <w:abstractNumId w:val="1"/>
  </w:num>
  <w:num w:numId="35">
    <w:abstractNumId w:val="5"/>
  </w:num>
  <w:num w:numId="36">
    <w:abstractNumId w:val="13"/>
  </w:num>
  <w:num w:numId="37">
    <w:abstractNumId w:val="39"/>
  </w:num>
  <w:num w:numId="38">
    <w:abstractNumId w:val="20"/>
  </w:num>
  <w:num w:numId="39">
    <w:abstractNumId w:val="2"/>
  </w:num>
  <w:num w:numId="40">
    <w:abstractNumId w:val="40"/>
  </w:num>
  <w:num w:numId="41">
    <w:abstractNumId w:val="42"/>
  </w:num>
  <w:num w:numId="42">
    <w:abstractNumId w:val="25"/>
  </w:num>
  <w:num w:numId="43">
    <w:abstractNumId w:val="10"/>
  </w:num>
  <w:num w:numId="44">
    <w:abstractNumId w:val="31"/>
  </w:num>
  <w:num w:numId="45">
    <w:abstractNumId w:val="46"/>
  </w:num>
  <w:num w:numId="46">
    <w:abstractNumId w:val="28"/>
  </w:num>
  <w:num w:numId="47">
    <w:abstractNumId w:val="30"/>
  </w:num>
  <w:num w:numId="48">
    <w:abstractNumId w:val="0"/>
  </w:num>
  <w:num w:numId="49">
    <w:abstractNumId w:val="3"/>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stylePaneFormatFilter w:val="3F0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B15DD2"/>
    <w:rsid w:val="00000745"/>
    <w:rsid w:val="00000E0F"/>
    <w:rsid w:val="00000F2C"/>
    <w:rsid w:val="00003305"/>
    <w:rsid w:val="00003820"/>
    <w:rsid w:val="00003FB3"/>
    <w:rsid w:val="0000463A"/>
    <w:rsid w:val="00004CCD"/>
    <w:rsid w:val="00004CEE"/>
    <w:rsid w:val="00005BC5"/>
    <w:rsid w:val="00005E07"/>
    <w:rsid w:val="00006328"/>
    <w:rsid w:val="000065F1"/>
    <w:rsid w:val="00006932"/>
    <w:rsid w:val="000070AF"/>
    <w:rsid w:val="0001323F"/>
    <w:rsid w:val="0001354A"/>
    <w:rsid w:val="00013666"/>
    <w:rsid w:val="0001518E"/>
    <w:rsid w:val="0001522D"/>
    <w:rsid w:val="00015355"/>
    <w:rsid w:val="00015906"/>
    <w:rsid w:val="000162A6"/>
    <w:rsid w:val="00017345"/>
    <w:rsid w:val="00020100"/>
    <w:rsid w:val="0002072C"/>
    <w:rsid w:val="000209A1"/>
    <w:rsid w:val="00021064"/>
    <w:rsid w:val="00021C67"/>
    <w:rsid w:val="00021D53"/>
    <w:rsid w:val="00021E3B"/>
    <w:rsid w:val="00024990"/>
    <w:rsid w:val="00024FA9"/>
    <w:rsid w:val="000250F8"/>
    <w:rsid w:val="000260F9"/>
    <w:rsid w:val="000265E1"/>
    <w:rsid w:val="00026CCB"/>
    <w:rsid w:val="000304A0"/>
    <w:rsid w:val="00031733"/>
    <w:rsid w:val="00033693"/>
    <w:rsid w:val="00033888"/>
    <w:rsid w:val="00033F43"/>
    <w:rsid w:val="00034B95"/>
    <w:rsid w:val="00043595"/>
    <w:rsid w:val="0004382B"/>
    <w:rsid w:val="000444B0"/>
    <w:rsid w:val="00044869"/>
    <w:rsid w:val="0004600E"/>
    <w:rsid w:val="00046AEB"/>
    <w:rsid w:val="00046FC0"/>
    <w:rsid w:val="00047352"/>
    <w:rsid w:val="00047D08"/>
    <w:rsid w:val="00050797"/>
    <w:rsid w:val="00050B9A"/>
    <w:rsid w:val="0005169D"/>
    <w:rsid w:val="00052638"/>
    <w:rsid w:val="00052C5D"/>
    <w:rsid w:val="00052E9D"/>
    <w:rsid w:val="00053339"/>
    <w:rsid w:val="00053BCF"/>
    <w:rsid w:val="0005592F"/>
    <w:rsid w:val="00060D48"/>
    <w:rsid w:val="0006122C"/>
    <w:rsid w:val="000616A9"/>
    <w:rsid w:val="00064F06"/>
    <w:rsid w:val="00066A9D"/>
    <w:rsid w:val="00067FAE"/>
    <w:rsid w:val="0007013C"/>
    <w:rsid w:val="00070423"/>
    <w:rsid w:val="0007239F"/>
    <w:rsid w:val="00072794"/>
    <w:rsid w:val="000739A4"/>
    <w:rsid w:val="00074119"/>
    <w:rsid w:val="00074242"/>
    <w:rsid w:val="000742B6"/>
    <w:rsid w:val="00074827"/>
    <w:rsid w:val="00076EB2"/>
    <w:rsid w:val="00077888"/>
    <w:rsid w:val="00080D86"/>
    <w:rsid w:val="00081C83"/>
    <w:rsid w:val="0008299E"/>
    <w:rsid w:val="00083A36"/>
    <w:rsid w:val="00084724"/>
    <w:rsid w:val="000848D0"/>
    <w:rsid w:val="00084BF6"/>
    <w:rsid w:val="00084DC1"/>
    <w:rsid w:val="00085295"/>
    <w:rsid w:val="000866BB"/>
    <w:rsid w:val="00086D71"/>
    <w:rsid w:val="000877A5"/>
    <w:rsid w:val="000912F4"/>
    <w:rsid w:val="000917E5"/>
    <w:rsid w:val="00091DE9"/>
    <w:rsid w:val="00092017"/>
    <w:rsid w:val="000921B0"/>
    <w:rsid w:val="00094A38"/>
    <w:rsid w:val="0009502B"/>
    <w:rsid w:val="00095D8F"/>
    <w:rsid w:val="00096797"/>
    <w:rsid w:val="000A0A64"/>
    <w:rsid w:val="000A10C9"/>
    <w:rsid w:val="000A1D7E"/>
    <w:rsid w:val="000A1D8F"/>
    <w:rsid w:val="000A2337"/>
    <w:rsid w:val="000A4837"/>
    <w:rsid w:val="000A584A"/>
    <w:rsid w:val="000A58A8"/>
    <w:rsid w:val="000A5E96"/>
    <w:rsid w:val="000A6EC6"/>
    <w:rsid w:val="000A7AF5"/>
    <w:rsid w:val="000B0D55"/>
    <w:rsid w:val="000B1EA0"/>
    <w:rsid w:val="000B37A2"/>
    <w:rsid w:val="000B4505"/>
    <w:rsid w:val="000B5C36"/>
    <w:rsid w:val="000B5D58"/>
    <w:rsid w:val="000B6411"/>
    <w:rsid w:val="000B65BE"/>
    <w:rsid w:val="000B7071"/>
    <w:rsid w:val="000B7F8D"/>
    <w:rsid w:val="000C007A"/>
    <w:rsid w:val="000C0801"/>
    <w:rsid w:val="000C0CB5"/>
    <w:rsid w:val="000C1042"/>
    <w:rsid w:val="000C1842"/>
    <w:rsid w:val="000C241A"/>
    <w:rsid w:val="000C29FC"/>
    <w:rsid w:val="000C3FF7"/>
    <w:rsid w:val="000C47E1"/>
    <w:rsid w:val="000C4BC9"/>
    <w:rsid w:val="000C4E98"/>
    <w:rsid w:val="000C57F1"/>
    <w:rsid w:val="000C5E41"/>
    <w:rsid w:val="000C67EE"/>
    <w:rsid w:val="000C6913"/>
    <w:rsid w:val="000C6B8B"/>
    <w:rsid w:val="000D0296"/>
    <w:rsid w:val="000D139B"/>
    <w:rsid w:val="000D2287"/>
    <w:rsid w:val="000D3983"/>
    <w:rsid w:val="000D47C6"/>
    <w:rsid w:val="000D4DF2"/>
    <w:rsid w:val="000D5450"/>
    <w:rsid w:val="000D5ED6"/>
    <w:rsid w:val="000D775F"/>
    <w:rsid w:val="000E022C"/>
    <w:rsid w:val="000E068E"/>
    <w:rsid w:val="000E0B7D"/>
    <w:rsid w:val="000E26C4"/>
    <w:rsid w:val="000E3DE4"/>
    <w:rsid w:val="000E690A"/>
    <w:rsid w:val="000E73DC"/>
    <w:rsid w:val="000E789B"/>
    <w:rsid w:val="000E79CD"/>
    <w:rsid w:val="000E7E44"/>
    <w:rsid w:val="000F05CE"/>
    <w:rsid w:val="000F0E2B"/>
    <w:rsid w:val="000F1255"/>
    <w:rsid w:val="000F321F"/>
    <w:rsid w:val="000F5661"/>
    <w:rsid w:val="000F5C0B"/>
    <w:rsid w:val="000F64FC"/>
    <w:rsid w:val="000F65BD"/>
    <w:rsid w:val="00101936"/>
    <w:rsid w:val="00101E7E"/>
    <w:rsid w:val="00102E77"/>
    <w:rsid w:val="00104486"/>
    <w:rsid w:val="001046F6"/>
    <w:rsid w:val="00105FE7"/>
    <w:rsid w:val="001066A0"/>
    <w:rsid w:val="0010798B"/>
    <w:rsid w:val="001105C6"/>
    <w:rsid w:val="001115EF"/>
    <w:rsid w:val="00111CD0"/>
    <w:rsid w:val="0011252A"/>
    <w:rsid w:val="0011275D"/>
    <w:rsid w:val="00112D09"/>
    <w:rsid w:val="0011365A"/>
    <w:rsid w:val="00113834"/>
    <w:rsid w:val="001154C9"/>
    <w:rsid w:val="001155D9"/>
    <w:rsid w:val="00115D2D"/>
    <w:rsid w:val="00116E44"/>
    <w:rsid w:val="00116F65"/>
    <w:rsid w:val="00117FF4"/>
    <w:rsid w:val="00121214"/>
    <w:rsid w:val="00121747"/>
    <w:rsid w:val="00121B6D"/>
    <w:rsid w:val="00124DB2"/>
    <w:rsid w:val="00125790"/>
    <w:rsid w:val="00125C4E"/>
    <w:rsid w:val="00126030"/>
    <w:rsid w:val="001266B2"/>
    <w:rsid w:val="001269EF"/>
    <w:rsid w:val="00126BF8"/>
    <w:rsid w:val="001303F4"/>
    <w:rsid w:val="0013123A"/>
    <w:rsid w:val="00132218"/>
    <w:rsid w:val="001335C3"/>
    <w:rsid w:val="001335DD"/>
    <w:rsid w:val="00133932"/>
    <w:rsid w:val="00134158"/>
    <w:rsid w:val="00134CDB"/>
    <w:rsid w:val="00134F9F"/>
    <w:rsid w:val="001363CB"/>
    <w:rsid w:val="001370F5"/>
    <w:rsid w:val="00137B25"/>
    <w:rsid w:val="00137B33"/>
    <w:rsid w:val="00140BFF"/>
    <w:rsid w:val="0014139B"/>
    <w:rsid w:val="0014204A"/>
    <w:rsid w:val="001424A5"/>
    <w:rsid w:val="0014369F"/>
    <w:rsid w:val="001437A6"/>
    <w:rsid w:val="00143B72"/>
    <w:rsid w:val="00143CCC"/>
    <w:rsid w:val="0014513B"/>
    <w:rsid w:val="0014534A"/>
    <w:rsid w:val="00145A94"/>
    <w:rsid w:val="00146A9C"/>
    <w:rsid w:val="00147F5A"/>
    <w:rsid w:val="00150565"/>
    <w:rsid w:val="001509A5"/>
    <w:rsid w:val="001518D3"/>
    <w:rsid w:val="0015242C"/>
    <w:rsid w:val="001533FA"/>
    <w:rsid w:val="00153AB7"/>
    <w:rsid w:val="00154395"/>
    <w:rsid w:val="00154721"/>
    <w:rsid w:val="00154936"/>
    <w:rsid w:val="00154A3A"/>
    <w:rsid w:val="00155099"/>
    <w:rsid w:val="00155E5F"/>
    <w:rsid w:val="00157F51"/>
    <w:rsid w:val="00157FAD"/>
    <w:rsid w:val="00160003"/>
    <w:rsid w:val="00161D30"/>
    <w:rsid w:val="001641C7"/>
    <w:rsid w:val="001644D0"/>
    <w:rsid w:val="00164C49"/>
    <w:rsid w:val="00165482"/>
    <w:rsid w:val="00165E26"/>
    <w:rsid w:val="00165FA9"/>
    <w:rsid w:val="0016665B"/>
    <w:rsid w:val="00166881"/>
    <w:rsid w:val="001674C6"/>
    <w:rsid w:val="00167608"/>
    <w:rsid w:val="00167668"/>
    <w:rsid w:val="001703F1"/>
    <w:rsid w:val="001706DF"/>
    <w:rsid w:val="001725FB"/>
    <w:rsid w:val="00174E62"/>
    <w:rsid w:val="0017555F"/>
    <w:rsid w:val="001759A0"/>
    <w:rsid w:val="00177733"/>
    <w:rsid w:val="00177806"/>
    <w:rsid w:val="0017787E"/>
    <w:rsid w:val="001807F3"/>
    <w:rsid w:val="00181213"/>
    <w:rsid w:val="001844E2"/>
    <w:rsid w:val="00185283"/>
    <w:rsid w:val="00185918"/>
    <w:rsid w:val="001859BD"/>
    <w:rsid w:val="00186137"/>
    <w:rsid w:val="001861CF"/>
    <w:rsid w:val="00186892"/>
    <w:rsid w:val="00186A50"/>
    <w:rsid w:val="00186FEB"/>
    <w:rsid w:val="00187D48"/>
    <w:rsid w:val="0019648F"/>
    <w:rsid w:val="001977D7"/>
    <w:rsid w:val="001A048A"/>
    <w:rsid w:val="001A3A8F"/>
    <w:rsid w:val="001A5025"/>
    <w:rsid w:val="001A5AF6"/>
    <w:rsid w:val="001A5B54"/>
    <w:rsid w:val="001A5B58"/>
    <w:rsid w:val="001A5D15"/>
    <w:rsid w:val="001A64A8"/>
    <w:rsid w:val="001A722F"/>
    <w:rsid w:val="001A78EC"/>
    <w:rsid w:val="001B0CBE"/>
    <w:rsid w:val="001B10C7"/>
    <w:rsid w:val="001B146D"/>
    <w:rsid w:val="001B1586"/>
    <w:rsid w:val="001B2484"/>
    <w:rsid w:val="001B2AE1"/>
    <w:rsid w:val="001B31CC"/>
    <w:rsid w:val="001B393E"/>
    <w:rsid w:val="001B3A8B"/>
    <w:rsid w:val="001B49F6"/>
    <w:rsid w:val="001B4B9C"/>
    <w:rsid w:val="001B52F4"/>
    <w:rsid w:val="001B5AA2"/>
    <w:rsid w:val="001B6152"/>
    <w:rsid w:val="001B6D50"/>
    <w:rsid w:val="001B716B"/>
    <w:rsid w:val="001B742A"/>
    <w:rsid w:val="001C167F"/>
    <w:rsid w:val="001C1E62"/>
    <w:rsid w:val="001C30A3"/>
    <w:rsid w:val="001C4081"/>
    <w:rsid w:val="001C4344"/>
    <w:rsid w:val="001C43AB"/>
    <w:rsid w:val="001C492D"/>
    <w:rsid w:val="001C53C0"/>
    <w:rsid w:val="001C5944"/>
    <w:rsid w:val="001C61DA"/>
    <w:rsid w:val="001C6D4F"/>
    <w:rsid w:val="001C6E2F"/>
    <w:rsid w:val="001C6E88"/>
    <w:rsid w:val="001D3E00"/>
    <w:rsid w:val="001D51E0"/>
    <w:rsid w:val="001D5C26"/>
    <w:rsid w:val="001D5CA8"/>
    <w:rsid w:val="001D5FAE"/>
    <w:rsid w:val="001D6F34"/>
    <w:rsid w:val="001E4E13"/>
    <w:rsid w:val="001E4E9B"/>
    <w:rsid w:val="001E5BF2"/>
    <w:rsid w:val="001E5EE8"/>
    <w:rsid w:val="001F11D2"/>
    <w:rsid w:val="001F2096"/>
    <w:rsid w:val="001F25D5"/>
    <w:rsid w:val="001F2F10"/>
    <w:rsid w:val="001F35CD"/>
    <w:rsid w:val="001F3ACC"/>
    <w:rsid w:val="001F4AF6"/>
    <w:rsid w:val="001F63F5"/>
    <w:rsid w:val="001F6CF9"/>
    <w:rsid w:val="001F6D66"/>
    <w:rsid w:val="001F7694"/>
    <w:rsid w:val="001F77F4"/>
    <w:rsid w:val="00200FDD"/>
    <w:rsid w:val="002017F1"/>
    <w:rsid w:val="00201887"/>
    <w:rsid w:val="00201971"/>
    <w:rsid w:val="002028AD"/>
    <w:rsid w:val="00203932"/>
    <w:rsid w:val="00205CF9"/>
    <w:rsid w:val="00205E87"/>
    <w:rsid w:val="00206B29"/>
    <w:rsid w:val="00210C50"/>
    <w:rsid w:val="0021170E"/>
    <w:rsid w:val="00213706"/>
    <w:rsid w:val="002152A4"/>
    <w:rsid w:val="00215F71"/>
    <w:rsid w:val="00216898"/>
    <w:rsid w:val="002177D7"/>
    <w:rsid w:val="00217B71"/>
    <w:rsid w:val="00220935"/>
    <w:rsid w:val="00221FE8"/>
    <w:rsid w:val="00222001"/>
    <w:rsid w:val="00222A1D"/>
    <w:rsid w:val="00224279"/>
    <w:rsid w:val="00224A77"/>
    <w:rsid w:val="00224C20"/>
    <w:rsid w:val="00224E5C"/>
    <w:rsid w:val="0022504D"/>
    <w:rsid w:val="00227380"/>
    <w:rsid w:val="00227C7E"/>
    <w:rsid w:val="00227EF2"/>
    <w:rsid w:val="00230178"/>
    <w:rsid w:val="0023043B"/>
    <w:rsid w:val="00231664"/>
    <w:rsid w:val="00233B58"/>
    <w:rsid w:val="0023400B"/>
    <w:rsid w:val="002349BE"/>
    <w:rsid w:val="00234E76"/>
    <w:rsid w:val="00237E83"/>
    <w:rsid w:val="00241A7F"/>
    <w:rsid w:val="00245727"/>
    <w:rsid w:val="00245C3E"/>
    <w:rsid w:val="00247A45"/>
    <w:rsid w:val="00247B21"/>
    <w:rsid w:val="00247D37"/>
    <w:rsid w:val="0025020A"/>
    <w:rsid w:val="00250435"/>
    <w:rsid w:val="00250F68"/>
    <w:rsid w:val="00251C87"/>
    <w:rsid w:val="00252FC4"/>
    <w:rsid w:val="0025404A"/>
    <w:rsid w:val="00255346"/>
    <w:rsid w:val="002556C5"/>
    <w:rsid w:val="00255D9A"/>
    <w:rsid w:val="00257349"/>
    <w:rsid w:val="002579FB"/>
    <w:rsid w:val="002606EB"/>
    <w:rsid w:val="00260788"/>
    <w:rsid w:val="00260A3C"/>
    <w:rsid w:val="00260C7D"/>
    <w:rsid w:val="0026109E"/>
    <w:rsid w:val="00262547"/>
    <w:rsid w:val="00262B43"/>
    <w:rsid w:val="00262B8D"/>
    <w:rsid w:val="002649D1"/>
    <w:rsid w:val="00264A45"/>
    <w:rsid w:val="002652AD"/>
    <w:rsid w:val="0026572F"/>
    <w:rsid w:val="00265A6B"/>
    <w:rsid w:val="00266704"/>
    <w:rsid w:val="00266EDE"/>
    <w:rsid w:val="0026747F"/>
    <w:rsid w:val="00271923"/>
    <w:rsid w:val="00271A22"/>
    <w:rsid w:val="00271F47"/>
    <w:rsid w:val="00273573"/>
    <w:rsid w:val="00274647"/>
    <w:rsid w:val="00275D34"/>
    <w:rsid w:val="00277841"/>
    <w:rsid w:val="00280E1D"/>
    <w:rsid w:val="00281275"/>
    <w:rsid w:val="0028235D"/>
    <w:rsid w:val="0028336A"/>
    <w:rsid w:val="00283408"/>
    <w:rsid w:val="00283AF0"/>
    <w:rsid w:val="00283D6D"/>
    <w:rsid w:val="0029381D"/>
    <w:rsid w:val="00293B24"/>
    <w:rsid w:val="002942EB"/>
    <w:rsid w:val="002945AE"/>
    <w:rsid w:val="00294E48"/>
    <w:rsid w:val="002958FC"/>
    <w:rsid w:val="00296208"/>
    <w:rsid w:val="00296668"/>
    <w:rsid w:val="002A0E45"/>
    <w:rsid w:val="002A1A69"/>
    <w:rsid w:val="002A1B82"/>
    <w:rsid w:val="002A3280"/>
    <w:rsid w:val="002A420A"/>
    <w:rsid w:val="002A4BDC"/>
    <w:rsid w:val="002A5C06"/>
    <w:rsid w:val="002A70BE"/>
    <w:rsid w:val="002A70DC"/>
    <w:rsid w:val="002B0BCD"/>
    <w:rsid w:val="002B17DA"/>
    <w:rsid w:val="002B251D"/>
    <w:rsid w:val="002B2C09"/>
    <w:rsid w:val="002B48A2"/>
    <w:rsid w:val="002B4AF8"/>
    <w:rsid w:val="002B4DC9"/>
    <w:rsid w:val="002B4F2D"/>
    <w:rsid w:val="002B67B0"/>
    <w:rsid w:val="002B774A"/>
    <w:rsid w:val="002B7B11"/>
    <w:rsid w:val="002C0229"/>
    <w:rsid w:val="002C02CC"/>
    <w:rsid w:val="002C17A3"/>
    <w:rsid w:val="002C2C27"/>
    <w:rsid w:val="002C2F67"/>
    <w:rsid w:val="002C3112"/>
    <w:rsid w:val="002C34A5"/>
    <w:rsid w:val="002C4719"/>
    <w:rsid w:val="002C4DED"/>
    <w:rsid w:val="002C5262"/>
    <w:rsid w:val="002C5DB8"/>
    <w:rsid w:val="002C7168"/>
    <w:rsid w:val="002C79B8"/>
    <w:rsid w:val="002C7E5B"/>
    <w:rsid w:val="002D0394"/>
    <w:rsid w:val="002D10AA"/>
    <w:rsid w:val="002D2DDE"/>
    <w:rsid w:val="002D392D"/>
    <w:rsid w:val="002D4129"/>
    <w:rsid w:val="002D4E03"/>
    <w:rsid w:val="002D54F8"/>
    <w:rsid w:val="002D6746"/>
    <w:rsid w:val="002D6D11"/>
    <w:rsid w:val="002E0CB0"/>
    <w:rsid w:val="002E2E12"/>
    <w:rsid w:val="002E3BB3"/>
    <w:rsid w:val="002E3E08"/>
    <w:rsid w:val="002E572B"/>
    <w:rsid w:val="002E57BE"/>
    <w:rsid w:val="002E6F06"/>
    <w:rsid w:val="002E7A01"/>
    <w:rsid w:val="002F0110"/>
    <w:rsid w:val="002F0A06"/>
    <w:rsid w:val="002F1655"/>
    <w:rsid w:val="002F1F27"/>
    <w:rsid w:val="002F2360"/>
    <w:rsid w:val="002F236D"/>
    <w:rsid w:val="002F23DA"/>
    <w:rsid w:val="002F32EF"/>
    <w:rsid w:val="002F54F4"/>
    <w:rsid w:val="002F6217"/>
    <w:rsid w:val="002F7C43"/>
    <w:rsid w:val="00300DDE"/>
    <w:rsid w:val="00300EB7"/>
    <w:rsid w:val="00301A15"/>
    <w:rsid w:val="00301A50"/>
    <w:rsid w:val="003038CB"/>
    <w:rsid w:val="0030404B"/>
    <w:rsid w:val="00304272"/>
    <w:rsid w:val="00304844"/>
    <w:rsid w:val="003053DB"/>
    <w:rsid w:val="00305D9B"/>
    <w:rsid w:val="00305E95"/>
    <w:rsid w:val="00306FFB"/>
    <w:rsid w:val="00310744"/>
    <w:rsid w:val="00312019"/>
    <w:rsid w:val="003128FE"/>
    <w:rsid w:val="00313CB1"/>
    <w:rsid w:val="00314107"/>
    <w:rsid w:val="00315D20"/>
    <w:rsid w:val="00316415"/>
    <w:rsid w:val="00316B38"/>
    <w:rsid w:val="003215BC"/>
    <w:rsid w:val="00321FAF"/>
    <w:rsid w:val="00327616"/>
    <w:rsid w:val="00330258"/>
    <w:rsid w:val="00330A13"/>
    <w:rsid w:val="003324C4"/>
    <w:rsid w:val="00332653"/>
    <w:rsid w:val="003327E8"/>
    <w:rsid w:val="00336822"/>
    <w:rsid w:val="00340329"/>
    <w:rsid w:val="00340DC8"/>
    <w:rsid w:val="00342498"/>
    <w:rsid w:val="00342C16"/>
    <w:rsid w:val="00343839"/>
    <w:rsid w:val="003438C1"/>
    <w:rsid w:val="0034431A"/>
    <w:rsid w:val="00344487"/>
    <w:rsid w:val="00344E10"/>
    <w:rsid w:val="00345A38"/>
    <w:rsid w:val="00346E35"/>
    <w:rsid w:val="00347E77"/>
    <w:rsid w:val="00350468"/>
    <w:rsid w:val="003506F4"/>
    <w:rsid w:val="00350D60"/>
    <w:rsid w:val="00350EC6"/>
    <w:rsid w:val="00351647"/>
    <w:rsid w:val="003517CA"/>
    <w:rsid w:val="00351E45"/>
    <w:rsid w:val="0035299E"/>
    <w:rsid w:val="003541CF"/>
    <w:rsid w:val="00354563"/>
    <w:rsid w:val="0035474D"/>
    <w:rsid w:val="00354CF4"/>
    <w:rsid w:val="0035591F"/>
    <w:rsid w:val="00355F46"/>
    <w:rsid w:val="0035796B"/>
    <w:rsid w:val="00360612"/>
    <w:rsid w:val="0036116F"/>
    <w:rsid w:val="0036207C"/>
    <w:rsid w:val="003625A8"/>
    <w:rsid w:val="003631D7"/>
    <w:rsid w:val="00363BD3"/>
    <w:rsid w:val="00363CC8"/>
    <w:rsid w:val="0036476C"/>
    <w:rsid w:val="00365B4A"/>
    <w:rsid w:val="003666E9"/>
    <w:rsid w:val="0036670D"/>
    <w:rsid w:val="00366FA9"/>
    <w:rsid w:val="0037024C"/>
    <w:rsid w:val="003708FA"/>
    <w:rsid w:val="00370949"/>
    <w:rsid w:val="00370EB6"/>
    <w:rsid w:val="003718C3"/>
    <w:rsid w:val="00371D96"/>
    <w:rsid w:val="00372173"/>
    <w:rsid w:val="00372815"/>
    <w:rsid w:val="00372C74"/>
    <w:rsid w:val="00373183"/>
    <w:rsid w:val="003735ED"/>
    <w:rsid w:val="00374A0A"/>
    <w:rsid w:val="003759C9"/>
    <w:rsid w:val="00376DFD"/>
    <w:rsid w:val="00376F09"/>
    <w:rsid w:val="0037731A"/>
    <w:rsid w:val="003807F3"/>
    <w:rsid w:val="00382D94"/>
    <w:rsid w:val="003836C1"/>
    <w:rsid w:val="003844DF"/>
    <w:rsid w:val="00384ECE"/>
    <w:rsid w:val="0038548B"/>
    <w:rsid w:val="0038731F"/>
    <w:rsid w:val="00390893"/>
    <w:rsid w:val="00391211"/>
    <w:rsid w:val="003913A8"/>
    <w:rsid w:val="00392C4B"/>
    <w:rsid w:val="00393B2F"/>
    <w:rsid w:val="003965E9"/>
    <w:rsid w:val="003A05F6"/>
    <w:rsid w:val="003A1943"/>
    <w:rsid w:val="003A2E2E"/>
    <w:rsid w:val="003A2E81"/>
    <w:rsid w:val="003A3602"/>
    <w:rsid w:val="003A5E1D"/>
    <w:rsid w:val="003A5F46"/>
    <w:rsid w:val="003A6360"/>
    <w:rsid w:val="003A77D8"/>
    <w:rsid w:val="003A7F6A"/>
    <w:rsid w:val="003B09B7"/>
    <w:rsid w:val="003B0C59"/>
    <w:rsid w:val="003B1EBD"/>
    <w:rsid w:val="003B2E96"/>
    <w:rsid w:val="003B322A"/>
    <w:rsid w:val="003B3F03"/>
    <w:rsid w:val="003B4F3A"/>
    <w:rsid w:val="003B57E7"/>
    <w:rsid w:val="003B5CE2"/>
    <w:rsid w:val="003C01EC"/>
    <w:rsid w:val="003C037D"/>
    <w:rsid w:val="003C0F8A"/>
    <w:rsid w:val="003C10E8"/>
    <w:rsid w:val="003C14B9"/>
    <w:rsid w:val="003C1B97"/>
    <w:rsid w:val="003C1F57"/>
    <w:rsid w:val="003C2ED9"/>
    <w:rsid w:val="003C35B4"/>
    <w:rsid w:val="003C3D9B"/>
    <w:rsid w:val="003C412F"/>
    <w:rsid w:val="003C46E5"/>
    <w:rsid w:val="003C48ED"/>
    <w:rsid w:val="003C4FBE"/>
    <w:rsid w:val="003C55A4"/>
    <w:rsid w:val="003C5DEF"/>
    <w:rsid w:val="003C7878"/>
    <w:rsid w:val="003C7DDF"/>
    <w:rsid w:val="003D0B29"/>
    <w:rsid w:val="003D12A4"/>
    <w:rsid w:val="003D135E"/>
    <w:rsid w:val="003D25BA"/>
    <w:rsid w:val="003D4701"/>
    <w:rsid w:val="003D7872"/>
    <w:rsid w:val="003D791D"/>
    <w:rsid w:val="003E0562"/>
    <w:rsid w:val="003E128E"/>
    <w:rsid w:val="003E2220"/>
    <w:rsid w:val="003E3707"/>
    <w:rsid w:val="003E44B6"/>
    <w:rsid w:val="003E4DB1"/>
    <w:rsid w:val="003E51EC"/>
    <w:rsid w:val="003E5902"/>
    <w:rsid w:val="003E71F9"/>
    <w:rsid w:val="003F1864"/>
    <w:rsid w:val="003F1C0F"/>
    <w:rsid w:val="003F1CD2"/>
    <w:rsid w:val="003F22C0"/>
    <w:rsid w:val="003F289A"/>
    <w:rsid w:val="003F2AA5"/>
    <w:rsid w:val="003F34A0"/>
    <w:rsid w:val="003F7C0F"/>
    <w:rsid w:val="003F7FDE"/>
    <w:rsid w:val="004007F9"/>
    <w:rsid w:val="0040166A"/>
    <w:rsid w:val="00402916"/>
    <w:rsid w:val="00403098"/>
    <w:rsid w:val="00403495"/>
    <w:rsid w:val="00404B85"/>
    <w:rsid w:val="00404D5D"/>
    <w:rsid w:val="00406D98"/>
    <w:rsid w:val="00406E8A"/>
    <w:rsid w:val="00406FDA"/>
    <w:rsid w:val="00407CEC"/>
    <w:rsid w:val="0041367A"/>
    <w:rsid w:val="0041378D"/>
    <w:rsid w:val="00414941"/>
    <w:rsid w:val="004154B8"/>
    <w:rsid w:val="00415727"/>
    <w:rsid w:val="004174C2"/>
    <w:rsid w:val="004175E7"/>
    <w:rsid w:val="00417D4E"/>
    <w:rsid w:val="00420B5B"/>
    <w:rsid w:val="00420FBD"/>
    <w:rsid w:val="00421037"/>
    <w:rsid w:val="00421173"/>
    <w:rsid w:val="004213D3"/>
    <w:rsid w:val="00422DBD"/>
    <w:rsid w:val="00424650"/>
    <w:rsid w:val="00430D0D"/>
    <w:rsid w:val="00431FAB"/>
    <w:rsid w:val="004322F2"/>
    <w:rsid w:val="00432882"/>
    <w:rsid w:val="004330FA"/>
    <w:rsid w:val="004348E0"/>
    <w:rsid w:val="004349D7"/>
    <w:rsid w:val="004359AD"/>
    <w:rsid w:val="004364B5"/>
    <w:rsid w:val="0043752F"/>
    <w:rsid w:val="00437AC5"/>
    <w:rsid w:val="00440A2A"/>
    <w:rsid w:val="00441742"/>
    <w:rsid w:val="00441CA4"/>
    <w:rsid w:val="004422A3"/>
    <w:rsid w:val="00442406"/>
    <w:rsid w:val="0044435D"/>
    <w:rsid w:val="00445E86"/>
    <w:rsid w:val="0044635D"/>
    <w:rsid w:val="00446451"/>
    <w:rsid w:val="004474D1"/>
    <w:rsid w:val="00447DAB"/>
    <w:rsid w:val="00447F1F"/>
    <w:rsid w:val="00450DCA"/>
    <w:rsid w:val="004510C4"/>
    <w:rsid w:val="004516F3"/>
    <w:rsid w:val="00451EBD"/>
    <w:rsid w:val="0045252F"/>
    <w:rsid w:val="00452D19"/>
    <w:rsid w:val="004562B4"/>
    <w:rsid w:val="00456EA9"/>
    <w:rsid w:val="0045721C"/>
    <w:rsid w:val="00460FE0"/>
    <w:rsid w:val="00461132"/>
    <w:rsid w:val="00461D56"/>
    <w:rsid w:val="00462E92"/>
    <w:rsid w:val="004647EA"/>
    <w:rsid w:val="00465260"/>
    <w:rsid w:val="0046550F"/>
    <w:rsid w:val="0046580C"/>
    <w:rsid w:val="0046762F"/>
    <w:rsid w:val="0046792F"/>
    <w:rsid w:val="0047082C"/>
    <w:rsid w:val="00470BCC"/>
    <w:rsid w:val="004717A3"/>
    <w:rsid w:val="00473320"/>
    <w:rsid w:val="00474BF1"/>
    <w:rsid w:val="00474E2C"/>
    <w:rsid w:val="0047515E"/>
    <w:rsid w:val="004767E8"/>
    <w:rsid w:val="00476A80"/>
    <w:rsid w:val="00477961"/>
    <w:rsid w:val="00481093"/>
    <w:rsid w:val="004810F2"/>
    <w:rsid w:val="00481765"/>
    <w:rsid w:val="00481859"/>
    <w:rsid w:val="004818FA"/>
    <w:rsid w:val="00481C7A"/>
    <w:rsid w:val="0048324A"/>
    <w:rsid w:val="00484A88"/>
    <w:rsid w:val="00484FD0"/>
    <w:rsid w:val="00485D98"/>
    <w:rsid w:val="00486BB5"/>
    <w:rsid w:val="00491252"/>
    <w:rsid w:val="00491C3D"/>
    <w:rsid w:val="00492486"/>
    <w:rsid w:val="0049269C"/>
    <w:rsid w:val="00492DE7"/>
    <w:rsid w:val="00493446"/>
    <w:rsid w:val="00493CBA"/>
    <w:rsid w:val="00494016"/>
    <w:rsid w:val="00497D34"/>
    <w:rsid w:val="004A06C2"/>
    <w:rsid w:val="004A1049"/>
    <w:rsid w:val="004A186D"/>
    <w:rsid w:val="004A2E82"/>
    <w:rsid w:val="004A39D5"/>
    <w:rsid w:val="004A4778"/>
    <w:rsid w:val="004A4B69"/>
    <w:rsid w:val="004B0B92"/>
    <w:rsid w:val="004B122F"/>
    <w:rsid w:val="004B1294"/>
    <w:rsid w:val="004B1793"/>
    <w:rsid w:val="004B266C"/>
    <w:rsid w:val="004B4D6C"/>
    <w:rsid w:val="004B4D8A"/>
    <w:rsid w:val="004B53B8"/>
    <w:rsid w:val="004B5760"/>
    <w:rsid w:val="004B5956"/>
    <w:rsid w:val="004B5DD0"/>
    <w:rsid w:val="004B7202"/>
    <w:rsid w:val="004B7F79"/>
    <w:rsid w:val="004C28F3"/>
    <w:rsid w:val="004C3129"/>
    <w:rsid w:val="004C33B6"/>
    <w:rsid w:val="004C50EF"/>
    <w:rsid w:val="004C5AD5"/>
    <w:rsid w:val="004C6B66"/>
    <w:rsid w:val="004C6DEB"/>
    <w:rsid w:val="004D0184"/>
    <w:rsid w:val="004D04DC"/>
    <w:rsid w:val="004D2E6F"/>
    <w:rsid w:val="004D467D"/>
    <w:rsid w:val="004D5197"/>
    <w:rsid w:val="004D6CA4"/>
    <w:rsid w:val="004D6F8A"/>
    <w:rsid w:val="004E001C"/>
    <w:rsid w:val="004E03AB"/>
    <w:rsid w:val="004E0573"/>
    <w:rsid w:val="004E086E"/>
    <w:rsid w:val="004E087C"/>
    <w:rsid w:val="004E172C"/>
    <w:rsid w:val="004E2A01"/>
    <w:rsid w:val="004E2EAC"/>
    <w:rsid w:val="004E3443"/>
    <w:rsid w:val="004E36FA"/>
    <w:rsid w:val="004E39EA"/>
    <w:rsid w:val="004E5577"/>
    <w:rsid w:val="004E5D7F"/>
    <w:rsid w:val="004E6059"/>
    <w:rsid w:val="004E6B54"/>
    <w:rsid w:val="004F1BDF"/>
    <w:rsid w:val="004F2869"/>
    <w:rsid w:val="004F34F5"/>
    <w:rsid w:val="004F3E56"/>
    <w:rsid w:val="004F4F78"/>
    <w:rsid w:val="004F547B"/>
    <w:rsid w:val="004F54CC"/>
    <w:rsid w:val="004F5EF1"/>
    <w:rsid w:val="004F6DF4"/>
    <w:rsid w:val="00500994"/>
    <w:rsid w:val="00501628"/>
    <w:rsid w:val="00501D84"/>
    <w:rsid w:val="00502984"/>
    <w:rsid w:val="00502CEE"/>
    <w:rsid w:val="0050500F"/>
    <w:rsid w:val="00505558"/>
    <w:rsid w:val="0050698C"/>
    <w:rsid w:val="00507088"/>
    <w:rsid w:val="00507605"/>
    <w:rsid w:val="00507B34"/>
    <w:rsid w:val="00507F39"/>
    <w:rsid w:val="00510834"/>
    <w:rsid w:val="00510BA4"/>
    <w:rsid w:val="00511BC8"/>
    <w:rsid w:val="0051205C"/>
    <w:rsid w:val="00512348"/>
    <w:rsid w:val="00514364"/>
    <w:rsid w:val="005170CF"/>
    <w:rsid w:val="0052039E"/>
    <w:rsid w:val="005212FC"/>
    <w:rsid w:val="00521313"/>
    <w:rsid w:val="005223CC"/>
    <w:rsid w:val="00522D5B"/>
    <w:rsid w:val="00523AF8"/>
    <w:rsid w:val="00524483"/>
    <w:rsid w:val="00524BB2"/>
    <w:rsid w:val="005250F0"/>
    <w:rsid w:val="00525770"/>
    <w:rsid w:val="005259EC"/>
    <w:rsid w:val="005328C6"/>
    <w:rsid w:val="00532F92"/>
    <w:rsid w:val="0053389B"/>
    <w:rsid w:val="00534961"/>
    <w:rsid w:val="0053544C"/>
    <w:rsid w:val="00535F4B"/>
    <w:rsid w:val="005376BA"/>
    <w:rsid w:val="00541827"/>
    <w:rsid w:val="00541DE5"/>
    <w:rsid w:val="00541EC0"/>
    <w:rsid w:val="00543B9C"/>
    <w:rsid w:val="0054422C"/>
    <w:rsid w:val="005448C1"/>
    <w:rsid w:val="00544A44"/>
    <w:rsid w:val="00546493"/>
    <w:rsid w:val="00546781"/>
    <w:rsid w:val="005476AC"/>
    <w:rsid w:val="0055142C"/>
    <w:rsid w:val="005514E9"/>
    <w:rsid w:val="00551F0A"/>
    <w:rsid w:val="005538EF"/>
    <w:rsid w:val="00554C30"/>
    <w:rsid w:val="0055561E"/>
    <w:rsid w:val="005559BD"/>
    <w:rsid w:val="005560DC"/>
    <w:rsid w:val="0055723A"/>
    <w:rsid w:val="005578A6"/>
    <w:rsid w:val="00560271"/>
    <w:rsid w:val="005606B5"/>
    <w:rsid w:val="005609D8"/>
    <w:rsid w:val="00561051"/>
    <w:rsid w:val="0056237A"/>
    <w:rsid w:val="00564159"/>
    <w:rsid w:val="00564AF3"/>
    <w:rsid w:val="005653C7"/>
    <w:rsid w:val="005654E9"/>
    <w:rsid w:val="00567275"/>
    <w:rsid w:val="00567352"/>
    <w:rsid w:val="0056758B"/>
    <w:rsid w:val="00567B49"/>
    <w:rsid w:val="0057028C"/>
    <w:rsid w:val="00571AD1"/>
    <w:rsid w:val="005729C1"/>
    <w:rsid w:val="00573AF4"/>
    <w:rsid w:val="0057712D"/>
    <w:rsid w:val="005777F6"/>
    <w:rsid w:val="005810F3"/>
    <w:rsid w:val="005812BE"/>
    <w:rsid w:val="005818B5"/>
    <w:rsid w:val="00582E9A"/>
    <w:rsid w:val="00583C82"/>
    <w:rsid w:val="0058442B"/>
    <w:rsid w:val="00584A81"/>
    <w:rsid w:val="00584C35"/>
    <w:rsid w:val="00584C4E"/>
    <w:rsid w:val="0058531E"/>
    <w:rsid w:val="00585502"/>
    <w:rsid w:val="00585B95"/>
    <w:rsid w:val="00585CC0"/>
    <w:rsid w:val="00587CBA"/>
    <w:rsid w:val="00590FD8"/>
    <w:rsid w:val="00591D9C"/>
    <w:rsid w:val="00591DCE"/>
    <w:rsid w:val="0059232F"/>
    <w:rsid w:val="00593418"/>
    <w:rsid w:val="00594B10"/>
    <w:rsid w:val="00595174"/>
    <w:rsid w:val="00595D26"/>
    <w:rsid w:val="005A07C4"/>
    <w:rsid w:val="005A0C92"/>
    <w:rsid w:val="005A17D4"/>
    <w:rsid w:val="005A27BC"/>
    <w:rsid w:val="005A29C4"/>
    <w:rsid w:val="005A3264"/>
    <w:rsid w:val="005A586D"/>
    <w:rsid w:val="005A5D0E"/>
    <w:rsid w:val="005A62DA"/>
    <w:rsid w:val="005A68FC"/>
    <w:rsid w:val="005B025B"/>
    <w:rsid w:val="005B0DC0"/>
    <w:rsid w:val="005B136C"/>
    <w:rsid w:val="005B2159"/>
    <w:rsid w:val="005B2483"/>
    <w:rsid w:val="005B2579"/>
    <w:rsid w:val="005B2861"/>
    <w:rsid w:val="005B2897"/>
    <w:rsid w:val="005B29D1"/>
    <w:rsid w:val="005B3BC4"/>
    <w:rsid w:val="005B4607"/>
    <w:rsid w:val="005B4D1C"/>
    <w:rsid w:val="005B4FCF"/>
    <w:rsid w:val="005B6641"/>
    <w:rsid w:val="005B6674"/>
    <w:rsid w:val="005B6DFA"/>
    <w:rsid w:val="005B72D0"/>
    <w:rsid w:val="005B76D7"/>
    <w:rsid w:val="005B7D08"/>
    <w:rsid w:val="005C0497"/>
    <w:rsid w:val="005C1BB1"/>
    <w:rsid w:val="005C2235"/>
    <w:rsid w:val="005C296E"/>
    <w:rsid w:val="005C2A7D"/>
    <w:rsid w:val="005C4384"/>
    <w:rsid w:val="005C58CF"/>
    <w:rsid w:val="005C59B8"/>
    <w:rsid w:val="005C5A4D"/>
    <w:rsid w:val="005C5D88"/>
    <w:rsid w:val="005C6B25"/>
    <w:rsid w:val="005C6C0E"/>
    <w:rsid w:val="005C6D39"/>
    <w:rsid w:val="005C775D"/>
    <w:rsid w:val="005D059A"/>
    <w:rsid w:val="005D0760"/>
    <w:rsid w:val="005D07AD"/>
    <w:rsid w:val="005D3479"/>
    <w:rsid w:val="005D3D5C"/>
    <w:rsid w:val="005D5D22"/>
    <w:rsid w:val="005D5EBD"/>
    <w:rsid w:val="005D682C"/>
    <w:rsid w:val="005D6E25"/>
    <w:rsid w:val="005D7538"/>
    <w:rsid w:val="005D761B"/>
    <w:rsid w:val="005D788A"/>
    <w:rsid w:val="005D7C28"/>
    <w:rsid w:val="005E01F3"/>
    <w:rsid w:val="005E3B86"/>
    <w:rsid w:val="005E4A0A"/>
    <w:rsid w:val="005E5D28"/>
    <w:rsid w:val="005E5F83"/>
    <w:rsid w:val="005E6117"/>
    <w:rsid w:val="005E61C8"/>
    <w:rsid w:val="005E6874"/>
    <w:rsid w:val="005F0CA6"/>
    <w:rsid w:val="005F0DEC"/>
    <w:rsid w:val="005F12CE"/>
    <w:rsid w:val="005F26A9"/>
    <w:rsid w:val="005F2DC0"/>
    <w:rsid w:val="005F3003"/>
    <w:rsid w:val="005F4500"/>
    <w:rsid w:val="005F4FC4"/>
    <w:rsid w:val="005F5418"/>
    <w:rsid w:val="005F7B8F"/>
    <w:rsid w:val="00600020"/>
    <w:rsid w:val="00600255"/>
    <w:rsid w:val="00600A59"/>
    <w:rsid w:val="0060237C"/>
    <w:rsid w:val="00602459"/>
    <w:rsid w:val="00604682"/>
    <w:rsid w:val="00604C37"/>
    <w:rsid w:val="00604C76"/>
    <w:rsid w:val="00605BCA"/>
    <w:rsid w:val="00605EEC"/>
    <w:rsid w:val="00606717"/>
    <w:rsid w:val="00606988"/>
    <w:rsid w:val="00606FA8"/>
    <w:rsid w:val="00607AB1"/>
    <w:rsid w:val="006119D4"/>
    <w:rsid w:val="006135D6"/>
    <w:rsid w:val="00614DBB"/>
    <w:rsid w:val="006152D1"/>
    <w:rsid w:val="00615C73"/>
    <w:rsid w:val="00616842"/>
    <w:rsid w:val="00617488"/>
    <w:rsid w:val="0061751D"/>
    <w:rsid w:val="00617953"/>
    <w:rsid w:val="00620F7B"/>
    <w:rsid w:val="00621C1E"/>
    <w:rsid w:val="006226ED"/>
    <w:rsid w:val="006248E5"/>
    <w:rsid w:val="00627D38"/>
    <w:rsid w:val="00627EC4"/>
    <w:rsid w:val="00630007"/>
    <w:rsid w:val="00630698"/>
    <w:rsid w:val="0063170B"/>
    <w:rsid w:val="006319FC"/>
    <w:rsid w:val="006326B3"/>
    <w:rsid w:val="00632B0F"/>
    <w:rsid w:val="00633C8C"/>
    <w:rsid w:val="00634ED9"/>
    <w:rsid w:val="0063549B"/>
    <w:rsid w:val="00635E8C"/>
    <w:rsid w:val="006363D6"/>
    <w:rsid w:val="00637F53"/>
    <w:rsid w:val="00640F9B"/>
    <w:rsid w:val="0064151E"/>
    <w:rsid w:val="006415AF"/>
    <w:rsid w:val="00641947"/>
    <w:rsid w:val="006424E9"/>
    <w:rsid w:val="006436F2"/>
    <w:rsid w:val="0064431F"/>
    <w:rsid w:val="006448CD"/>
    <w:rsid w:val="00644AA6"/>
    <w:rsid w:val="00645D76"/>
    <w:rsid w:val="00646996"/>
    <w:rsid w:val="00647987"/>
    <w:rsid w:val="00650087"/>
    <w:rsid w:val="00650EB7"/>
    <w:rsid w:val="006517BD"/>
    <w:rsid w:val="006531BC"/>
    <w:rsid w:val="006533B2"/>
    <w:rsid w:val="00653417"/>
    <w:rsid w:val="00653438"/>
    <w:rsid w:val="00654BD5"/>
    <w:rsid w:val="00654D58"/>
    <w:rsid w:val="00654E58"/>
    <w:rsid w:val="006553E4"/>
    <w:rsid w:val="00655D8A"/>
    <w:rsid w:val="006565BA"/>
    <w:rsid w:val="00657461"/>
    <w:rsid w:val="006602E8"/>
    <w:rsid w:val="006604D6"/>
    <w:rsid w:val="00661D1F"/>
    <w:rsid w:val="00662F09"/>
    <w:rsid w:val="00664CAC"/>
    <w:rsid w:val="00666067"/>
    <w:rsid w:val="006668A8"/>
    <w:rsid w:val="006669CC"/>
    <w:rsid w:val="00666ACB"/>
    <w:rsid w:val="00666FFA"/>
    <w:rsid w:val="00672F97"/>
    <w:rsid w:val="006750EF"/>
    <w:rsid w:val="006757EC"/>
    <w:rsid w:val="0067650D"/>
    <w:rsid w:val="00676867"/>
    <w:rsid w:val="00676CCB"/>
    <w:rsid w:val="0067765C"/>
    <w:rsid w:val="00677C0D"/>
    <w:rsid w:val="00680B40"/>
    <w:rsid w:val="00680B6C"/>
    <w:rsid w:val="00681AAF"/>
    <w:rsid w:val="0068278D"/>
    <w:rsid w:val="00682A31"/>
    <w:rsid w:val="00682DD5"/>
    <w:rsid w:val="0068536B"/>
    <w:rsid w:val="00685967"/>
    <w:rsid w:val="006871F9"/>
    <w:rsid w:val="00687B93"/>
    <w:rsid w:val="00687E8C"/>
    <w:rsid w:val="00690BB3"/>
    <w:rsid w:val="006912A1"/>
    <w:rsid w:val="00694C0E"/>
    <w:rsid w:val="006A1405"/>
    <w:rsid w:val="006A14EF"/>
    <w:rsid w:val="006A2FA2"/>
    <w:rsid w:val="006A3571"/>
    <w:rsid w:val="006A466D"/>
    <w:rsid w:val="006A4989"/>
    <w:rsid w:val="006A4D73"/>
    <w:rsid w:val="006A4E70"/>
    <w:rsid w:val="006A517B"/>
    <w:rsid w:val="006A559D"/>
    <w:rsid w:val="006A7CF0"/>
    <w:rsid w:val="006A7DF2"/>
    <w:rsid w:val="006B1C76"/>
    <w:rsid w:val="006B2133"/>
    <w:rsid w:val="006B3210"/>
    <w:rsid w:val="006B349E"/>
    <w:rsid w:val="006B4856"/>
    <w:rsid w:val="006B492E"/>
    <w:rsid w:val="006B56F1"/>
    <w:rsid w:val="006B6ADD"/>
    <w:rsid w:val="006B6CFD"/>
    <w:rsid w:val="006B722D"/>
    <w:rsid w:val="006C0309"/>
    <w:rsid w:val="006C14A1"/>
    <w:rsid w:val="006C2B2D"/>
    <w:rsid w:val="006C2B65"/>
    <w:rsid w:val="006C3D8D"/>
    <w:rsid w:val="006C4096"/>
    <w:rsid w:val="006C4C43"/>
    <w:rsid w:val="006C5DFF"/>
    <w:rsid w:val="006C5E5C"/>
    <w:rsid w:val="006C7238"/>
    <w:rsid w:val="006C7AEF"/>
    <w:rsid w:val="006D2650"/>
    <w:rsid w:val="006D2857"/>
    <w:rsid w:val="006D287A"/>
    <w:rsid w:val="006D5298"/>
    <w:rsid w:val="006D5817"/>
    <w:rsid w:val="006D5992"/>
    <w:rsid w:val="006D61C6"/>
    <w:rsid w:val="006D7CA1"/>
    <w:rsid w:val="006E0C0D"/>
    <w:rsid w:val="006E0F64"/>
    <w:rsid w:val="006E1026"/>
    <w:rsid w:val="006E1D4C"/>
    <w:rsid w:val="006E2791"/>
    <w:rsid w:val="006E3177"/>
    <w:rsid w:val="006E4611"/>
    <w:rsid w:val="006E4C11"/>
    <w:rsid w:val="006E4E0A"/>
    <w:rsid w:val="006E5366"/>
    <w:rsid w:val="006E5952"/>
    <w:rsid w:val="006E5F76"/>
    <w:rsid w:val="006E61E9"/>
    <w:rsid w:val="006E6344"/>
    <w:rsid w:val="006E63FD"/>
    <w:rsid w:val="006E641B"/>
    <w:rsid w:val="006E6E64"/>
    <w:rsid w:val="006F0E62"/>
    <w:rsid w:val="006F10FD"/>
    <w:rsid w:val="006F196F"/>
    <w:rsid w:val="006F1A06"/>
    <w:rsid w:val="006F1D0C"/>
    <w:rsid w:val="006F2185"/>
    <w:rsid w:val="006F25E1"/>
    <w:rsid w:val="006F33BC"/>
    <w:rsid w:val="006F513D"/>
    <w:rsid w:val="006F571A"/>
    <w:rsid w:val="006F609C"/>
    <w:rsid w:val="006F6909"/>
    <w:rsid w:val="00701024"/>
    <w:rsid w:val="0070196D"/>
    <w:rsid w:val="00701C59"/>
    <w:rsid w:val="0070231F"/>
    <w:rsid w:val="007025A5"/>
    <w:rsid w:val="00702660"/>
    <w:rsid w:val="00702A81"/>
    <w:rsid w:val="00702AE6"/>
    <w:rsid w:val="00702BE7"/>
    <w:rsid w:val="00703758"/>
    <w:rsid w:val="00703B72"/>
    <w:rsid w:val="00703CC6"/>
    <w:rsid w:val="007040F7"/>
    <w:rsid w:val="00704A08"/>
    <w:rsid w:val="00706677"/>
    <w:rsid w:val="0070688B"/>
    <w:rsid w:val="00707626"/>
    <w:rsid w:val="00707F2D"/>
    <w:rsid w:val="00710D26"/>
    <w:rsid w:val="00711244"/>
    <w:rsid w:val="007123B5"/>
    <w:rsid w:val="0071273E"/>
    <w:rsid w:val="00712956"/>
    <w:rsid w:val="0071357C"/>
    <w:rsid w:val="00715334"/>
    <w:rsid w:val="00715825"/>
    <w:rsid w:val="00716061"/>
    <w:rsid w:val="007166DC"/>
    <w:rsid w:val="00720693"/>
    <w:rsid w:val="007207ED"/>
    <w:rsid w:val="00722D23"/>
    <w:rsid w:val="00723445"/>
    <w:rsid w:val="00723CB3"/>
    <w:rsid w:val="00723F8E"/>
    <w:rsid w:val="00724C1B"/>
    <w:rsid w:val="0072588F"/>
    <w:rsid w:val="00725C56"/>
    <w:rsid w:val="007264A9"/>
    <w:rsid w:val="00726E35"/>
    <w:rsid w:val="00731E3E"/>
    <w:rsid w:val="007323D2"/>
    <w:rsid w:val="0073254B"/>
    <w:rsid w:val="00733B16"/>
    <w:rsid w:val="0073428A"/>
    <w:rsid w:val="00734924"/>
    <w:rsid w:val="00735414"/>
    <w:rsid w:val="00735E23"/>
    <w:rsid w:val="00736343"/>
    <w:rsid w:val="007378DE"/>
    <w:rsid w:val="00737932"/>
    <w:rsid w:val="0074166E"/>
    <w:rsid w:val="00741733"/>
    <w:rsid w:val="00742095"/>
    <w:rsid w:val="007442C4"/>
    <w:rsid w:val="0074515E"/>
    <w:rsid w:val="00745ADD"/>
    <w:rsid w:val="00746061"/>
    <w:rsid w:val="007477B0"/>
    <w:rsid w:val="00750636"/>
    <w:rsid w:val="00750723"/>
    <w:rsid w:val="007514E2"/>
    <w:rsid w:val="00752386"/>
    <w:rsid w:val="00752CBD"/>
    <w:rsid w:val="00755C13"/>
    <w:rsid w:val="0075613E"/>
    <w:rsid w:val="0075613F"/>
    <w:rsid w:val="00757523"/>
    <w:rsid w:val="0076097C"/>
    <w:rsid w:val="00761734"/>
    <w:rsid w:val="0076295B"/>
    <w:rsid w:val="00762C65"/>
    <w:rsid w:val="00762CA8"/>
    <w:rsid w:val="00763A3E"/>
    <w:rsid w:val="00764982"/>
    <w:rsid w:val="00764E80"/>
    <w:rsid w:val="007653E9"/>
    <w:rsid w:val="0076632F"/>
    <w:rsid w:val="00766702"/>
    <w:rsid w:val="00770637"/>
    <w:rsid w:val="00770DD0"/>
    <w:rsid w:val="00771F0F"/>
    <w:rsid w:val="00772D3C"/>
    <w:rsid w:val="0077402E"/>
    <w:rsid w:val="007744B8"/>
    <w:rsid w:val="0077500E"/>
    <w:rsid w:val="00775CE9"/>
    <w:rsid w:val="0077667E"/>
    <w:rsid w:val="00777D28"/>
    <w:rsid w:val="00780238"/>
    <w:rsid w:val="00780647"/>
    <w:rsid w:val="00780D3A"/>
    <w:rsid w:val="00783372"/>
    <w:rsid w:val="007840B6"/>
    <w:rsid w:val="00784662"/>
    <w:rsid w:val="007848CA"/>
    <w:rsid w:val="00784974"/>
    <w:rsid w:val="00784B2B"/>
    <w:rsid w:val="00785866"/>
    <w:rsid w:val="0078672F"/>
    <w:rsid w:val="00786AAB"/>
    <w:rsid w:val="00790EBF"/>
    <w:rsid w:val="00790ECB"/>
    <w:rsid w:val="00791302"/>
    <w:rsid w:val="0079158E"/>
    <w:rsid w:val="00791B6F"/>
    <w:rsid w:val="00791C94"/>
    <w:rsid w:val="00794A33"/>
    <w:rsid w:val="00796F42"/>
    <w:rsid w:val="00796F4A"/>
    <w:rsid w:val="00797190"/>
    <w:rsid w:val="007A01B8"/>
    <w:rsid w:val="007A1113"/>
    <w:rsid w:val="007A1509"/>
    <w:rsid w:val="007A2075"/>
    <w:rsid w:val="007A26E3"/>
    <w:rsid w:val="007A618C"/>
    <w:rsid w:val="007A78A5"/>
    <w:rsid w:val="007A7DB4"/>
    <w:rsid w:val="007B0B45"/>
    <w:rsid w:val="007B10F7"/>
    <w:rsid w:val="007B18C0"/>
    <w:rsid w:val="007B1BE1"/>
    <w:rsid w:val="007B1CD6"/>
    <w:rsid w:val="007B2902"/>
    <w:rsid w:val="007B3989"/>
    <w:rsid w:val="007B49AE"/>
    <w:rsid w:val="007B53BD"/>
    <w:rsid w:val="007B606F"/>
    <w:rsid w:val="007B66AA"/>
    <w:rsid w:val="007B6902"/>
    <w:rsid w:val="007B690B"/>
    <w:rsid w:val="007B6A60"/>
    <w:rsid w:val="007B749D"/>
    <w:rsid w:val="007C050A"/>
    <w:rsid w:val="007C1772"/>
    <w:rsid w:val="007C2328"/>
    <w:rsid w:val="007C25EF"/>
    <w:rsid w:val="007C26FF"/>
    <w:rsid w:val="007C272A"/>
    <w:rsid w:val="007C2A01"/>
    <w:rsid w:val="007C301B"/>
    <w:rsid w:val="007C51F4"/>
    <w:rsid w:val="007C532C"/>
    <w:rsid w:val="007C6236"/>
    <w:rsid w:val="007C62C0"/>
    <w:rsid w:val="007C76AB"/>
    <w:rsid w:val="007C7C2B"/>
    <w:rsid w:val="007D047A"/>
    <w:rsid w:val="007D1155"/>
    <w:rsid w:val="007D161C"/>
    <w:rsid w:val="007D331E"/>
    <w:rsid w:val="007D4508"/>
    <w:rsid w:val="007D5ADC"/>
    <w:rsid w:val="007D5FD8"/>
    <w:rsid w:val="007D7512"/>
    <w:rsid w:val="007D7D75"/>
    <w:rsid w:val="007E0ACD"/>
    <w:rsid w:val="007E104E"/>
    <w:rsid w:val="007E148B"/>
    <w:rsid w:val="007E1D76"/>
    <w:rsid w:val="007E377B"/>
    <w:rsid w:val="007E3CB1"/>
    <w:rsid w:val="007E3E4A"/>
    <w:rsid w:val="007E3F2B"/>
    <w:rsid w:val="007E46EA"/>
    <w:rsid w:val="007E5C4A"/>
    <w:rsid w:val="007E5F41"/>
    <w:rsid w:val="007E6C66"/>
    <w:rsid w:val="007E70A3"/>
    <w:rsid w:val="007E7AFB"/>
    <w:rsid w:val="007E7D67"/>
    <w:rsid w:val="007F1249"/>
    <w:rsid w:val="007F1774"/>
    <w:rsid w:val="007F2060"/>
    <w:rsid w:val="007F222F"/>
    <w:rsid w:val="007F26DE"/>
    <w:rsid w:val="007F31CA"/>
    <w:rsid w:val="007F3370"/>
    <w:rsid w:val="007F48C8"/>
    <w:rsid w:val="007F5D28"/>
    <w:rsid w:val="007F5D56"/>
    <w:rsid w:val="007F6906"/>
    <w:rsid w:val="007F71F6"/>
    <w:rsid w:val="007F7AF6"/>
    <w:rsid w:val="00800530"/>
    <w:rsid w:val="0080130C"/>
    <w:rsid w:val="0080349E"/>
    <w:rsid w:val="00803DE7"/>
    <w:rsid w:val="00804331"/>
    <w:rsid w:val="0080482B"/>
    <w:rsid w:val="00806C71"/>
    <w:rsid w:val="00806EC0"/>
    <w:rsid w:val="00810EDA"/>
    <w:rsid w:val="0081146A"/>
    <w:rsid w:val="0081163E"/>
    <w:rsid w:val="008117E8"/>
    <w:rsid w:val="00812214"/>
    <w:rsid w:val="00812AA7"/>
    <w:rsid w:val="0081437E"/>
    <w:rsid w:val="00814509"/>
    <w:rsid w:val="008165BF"/>
    <w:rsid w:val="00816895"/>
    <w:rsid w:val="008169FA"/>
    <w:rsid w:val="00816B4D"/>
    <w:rsid w:val="008179BD"/>
    <w:rsid w:val="00817F99"/>
    <w:rsid w:val="008203E4"/>
    <w:rsid w:val="00820409"/>
    <w:rsid w:val="00820C6F"/>
    <w:rsid w:val="00820D81"/>
    <w:rsid w:val="00820DFF"/>
    <w:rsid w:val="00823243"/>
    <w:rsid w:val="008242BD"/>
    <w:rsid w:val="00825402"/>
    <w:rsid w:val="00825719"/>
    <w:rsid w:val="00830FD2"/>
    <w:rsid w:val="00831F25"/>
    <w:rsid w:val="0083318A"/>
    <w:rsid w:val="00833FF2"/>
    <w:rsid w:val="00834AD9"/>
    <w:rsid w:val="00835889"/>
    <w:rsid w:val="00835EDA"/>
    <w:rsid w:val="008362EF"/>
    <w:rsid w:val="00836A1B"/>
    <w:rsid w:val="00837790"/>
    <w:rsid w:val="00837B8A"/>
    <w:rsid w:val="00840514"/>
    <w:rsid w:val="00840AAB"/>
    <w:rsid w:val="008410CA"/>
    <w:rsid w:val="0084272C"/>
    <w:rsid w:val="00842D41"/>
    <w:rsid w:val="008434EF"/>
    <w:rsid w:val="0084483B"/>
    <w:rsid w:val="00844957"/>
    <w:rsid w:val="008465EF"/>
    <w:rsid w:val="00846CBE"/>
    <w:rsid w:val="00846D99"/>
    <w:rsid w:val="00846FD1"/>
    <w:rsid w:val="0084733C"/>
    <w:rsid w:val="00847B9D"/>
    <w:rsid w:val="00850B31"/>
    <w:rsid w:val="00851C89"/>
    <w:rsid w:val="00851CBD"/>
    <w:rsid w:val="0085236B"/>
    <w:rsid w:val="00852494"/>
    <w:rsid w:val="00852F45"/>
    <w:rsid w:val="008539B1"/>
    <w:rsid w:val="00854C11"/>
    <w:rsid w:val="00855A90"/>
    <w:rsid w:val="00855FCA"/>
    <w:rsid w:val="0085710E"/>
    <w:rsid w:val="00857A7D"/>
    <w:rsid w:val="00860A57"/>
    <w:rsid w:val="00860A75"/>
    <w:rsid w:val="00861780"/>
    <w:rsid w:val="008620A7"/>
    <w:rsid w:val="0086299B"/>
    <w:rsid w:val="00862B92"/>
    <w:rsid w:val="00863012"/>
    <w:rsid w:val="008640D2"/>
    <w:rsid w:val="008648F8"/>
    <w:rsid w:val="00864D9B"/>
    <w:rsid w:val="00864F24"/>
    <w:rsid w:val="0086609A"/>
    <w:rsid w:val="00866905"/>
    <w:rsid w:val="00867450"/>
    <w:rsid w:val="008707AA"/>
    <w:rsid w:val="008711D3"/>
    <w:rsid w:val="00871608"/>
    <w:rsid w:val="008765DA"/>
    <w:rsid w:val="008768F6"/>
    <w:rsid w:val="008801F4"/>
    <w:rsid w:val="008806D6"/>
    <w:rsid w:val="008836C0"/>
    <w:rsid w:val="0088386D"/>
    <w:rsid w:val="0088469C"/>
    <w:rsid w:val="008850E0"/>
    <w:rsid w:val="00886909"/>
    <w:rsid w:val="00886FAE"/>
    <w:rsid w:val="00887670"/>
    <w:rsid w:val="008900AC"/>
    <w:rsid w:val="008903D0"/>
    <w:rsid w:val="00891CD4"/>
    <w:rsid w:val="008932F5"/>
    <w:rsid w:val="008932FF"/>
    <w:rsid w:val="00894619"/>
    <w:rsid w:val="00894FD9"/>
    <w:rsid w:val="00895795"/>
    <w:rsid w:val="00896D85"/>
    <w:rsid w:val="00897657"/>
    <w:rsid w:val="00897CED"/>
    <w:rsid w:val="008A0360"/>
    <w:rsid w:val="008A0B56"/>
    <w:rsid w:val="008A0F35"/>
    <w:rsid w:val="008A1EFE"/>
    <w:rsid w:val="008A2E7D"/>
    <w:rsid w:val="008A3469"/>
    <w:rsid w:val="008A4345"/>
    <w:rsid w:val="008A4AA3"/>
    <w:rsid w:val="008A558F"/>
    <w:rsid w:val="008A7C32"/>
    <w:rsid w:val="008A7CFD"/>
    <w:rsid w:val="008B0825"/>
    <w:rsid w:val="008B0B9D"/>
    <w:rsid w:val="008B0BA1"/>
    <w:rsid w:val="008B1667"/>
    <w:rsid w:val="008B174B"/>
    <w:rsid w:val="008B344E"/>
    <w:rsid w:val="008B3AF1"/>
    <w:rsid w:val="008B3DB7"/>
    <w:rsid w:val="008B3FD5"/>
    <w:rsid w:val="008B42EF"/>
    <w:rsid w:val="008B5960"/>
    <w:rsid w:val="008B5FB5"/>
    <w:rsid w:val="008B7D17"/>
    <w:rsid w:val="008B7E91"/>
    <w:rsid w:val="008C35F8"/>
    <w:rsid w:val="008C4287"/>
    <w:rsid w:val="008C48AE"/>
    <w:rsid w:val="008C6627"/>
    <w:rsid w:val="008C7742"/>
    <w:rsid w:val="008C7C79"/>
    <w:rsid w:val="008C7F95"/>
    <w:rsid w:val="008D0044"/>
    <w:rsid w:val="008D1235"/>
    <w:rsid w:val="008D1683"/>
    <w:rsid w:val="008D1E57"/>
    <w:rsid w:val="008D320A"/>
    <w:rsid w:val="008D3961"/>
    <w:rsid w:val="008D45D3"/>
    <w:rsid w:val="008D4F7B"/>
    <w:rsid w:val="008D5931"/>
    <w:rsid w:val="008D59B2"/>
    <w:rsid w:val="008D5B86"/>
    <w:rsid w:val="008D5BFE"/>
    <w:rsid w:val="008D6642"/>
    <w:rsid w:val="008D66FC"/>
    <w:rsid w:val="008D6DB4"/>
    <w:rsid w:val="008D7ADD"/>
    <w:rsid w:val="008D7DA1"/>
    <w:rsid w:val="008D7E2D"/>
    <w:rsid w:val="008E41EC"/>
    <w:rsid w:val="008E464E"/>
    <w:rsid w:val="008E46EF"/>
    <w:rsid w:val="008E4972"/>
    <w:rsid w:val="008E4A48"/>
    <w:rsid w:val="008E4C23"/>
    <w:rsid w:val="008E50B6"/>
    <w:rsid w:val="008E531E"/>
    <w:rsid w:val="008E54F0"/>
    <w:rsid w:val="008E63E7"/>
    <w:rsid w:val="008E64DE"/>
    <w:rsid w:val="008E67CF"/>
    <w:rsid w:val="008E6FD1"/>
    <w:rsid w:val="008E7539"/>
    <w:rsid w:val="008F0D06"/>
    <w:rsid w:val="008F12E3"/>
    <w:rsid w:val="008F2F27"/>
    <w:rsid w:val="008F2F80"/>
    <w:rsid w:val="008F300B"/>
    <w:rsid w:val="008F5E3C"/>
    <w:rsid w:val="008F5F3C"/>
    <w:rsid w:val="008F66CA"/>
    <w:rsid w:val="008F6DCF"/>
    <w:rsid w:val="008F76C1"/>
    <w:rsid w:val="009008C9"/>
    <w:rsid w:val="00900A4D"/>
    <w:rsid w:val="00900BC4"/>
    <w:rsid w:val="00901110"/>
    <w:rsid w:val="00901EB9"/>
    <w:rsid w:val="00902D2F"/>
    <w:rsid w:val="0090317F"/>
    <w:rsid w:val="009048BD"/>
    <w:rsid w:val="00905125"/>
    <w:rsid w:val="009051B9"/>
    <w:rsid w:val="00906266"/>
    <w:rsid w:val="00907242"/>
    <w:rsid w:val="009076F0"/>
    <w:rsid w:val="00907AB0"/>
    <w:rsid w:val="00907F5A"/>
    <w:rsid w:val="00910466"/>
    <w:rsid w:val="00910588"/>
    <w:rsid w:val="00910DB1"/>
    <w:rsid w:val="00911057"/>
    <w:rsid w:val="009111D0"/>
    <w:rsid w:val="0091121E"/>
    <w:rsid w:val="0091390B"/>
    <w:rsid w:val="00915C15"/>
    <w:rsid w:val="009162C1"/>
    <w:rsid w:val="0091642D"/>
    <w:rsid w:val="00916BD6"/>
    <w:rsid w:val="0091708C"/>
    <w:rsid w:val="00917BAB"/>
    <w:rsid w:val="00917F09"/>
    <w:rsid w:val="009213ED"/>
    <w:rsid w:val="00921703"/>
    <w:rsid w:val="00921B89"/>
    <w:rsid w:val="009231C5"/>
    <w:rsid w:val="00925CE1"/>
    <w:rsid w:val="00926A3D"/>
    <w:rsid w:val="009274C1"/>
    <w:rsid w:val="00927568"/>
    <w:rsid w:val="009304C2"/>
    <w:rsid w:val="00930619"/>
    <w:rsid w:val="00930701"/>
    <w:rsid w:val="009323B0"/>
    <w:rsid w:val="00932731"/>
    <w:rsid w:val="00933B10"/>
    <w:rsid w:val="00935D4F"/>
    <w:rsid w:val="00940822"/>
    <w:rsid w:val="00940B85"/>
    <w:rsid w:val="00942EB7"/>
    <w:rsid w:val="00943569"/>
    <w:rsid w:val="00945D6A"/>
    <w:rsid w:val="00946039"/>
    <w:rsid w:val="00946422"/>
    <w:rsid w:val="0094746C"/>
    <w:rsid w:val="0094764A"/>
    <w:rsid w:val="009501B2"/>
    <w:rsid w:val="00950879"/>
    <w:rsid w:val="00951D8D"/>
    <w:rsid w:val="00952274"/>
    <w:rsid w:val="00952280"/>
    <w:rsid w:val="009529CA"/>
    <w:rsid w:val="00952C46"/>
    <w:rsid w:val="00953CD3"/>
    <w:rsid w:val="0095522F"/>
    <w:rsid w:val="00955CB3"/>
    <w:rsid w:val="00956655"/>
    <w:rsid w:val="009568DE"/>
    <w:rsid w:val="00956B10"/>
    <w:rsid w:val="00956E9A"/>
    <w:rsid w:val="00957BBB"/>
    <w:rsid w:val="00957BDB"/>
    <w:rsid w:val="00960068"/>
    <w:rsid w:val="0096014B"/>
    <w:rsid w:val="00960DFF"/>
    <w:rsid w:val="00960F76"/>
    <w:rsid w:val="0096169E"/>
    <w:rsid w:val="00961866"/>
    <w:rsid w:val="0096279A"/>
    <w:rsid w:val="00963AE0"/>
    <w:rsid w:val="00964267"/>
    <w:rsid w:val="00964483"/>
    <w:rsid w:val="00964580"/>
    <w:rsid w:val="00964764"/>
    <w:rsid w:val="00964A41"/>
    <w:rsid w:val="00965203"/>
    <w:rsid w:val="0096591A"/>
    <w:rsid w:val="00965D0F"/>
    <w:rsid w:val="00965E75"/>
    <w:rsid w:val="00965F70"/>
    <w:rsid w:val="00966E07"/>
    <w:rsid w:val="009711AB"/>
    <w:rsid w:val="00971779"/>
    <w:rsid w:val="0097273E"/>
    <w:rsid w:val="00973A8A"/>
    <w:rsid w:val="009749B0"/>
    <w:rsid w:val="009749F7"/>
    <w:rsid w:val="00975314"/>
    <w:rsid w:val="00975A98"/>
    <w:rsid w:val="00975AE6"/>
    <w:rsid w:val="00975BD3"/>
    <w:rsid w:val="009761E8"/>
    <w:rsid w:val="00977318"/>
    <w:rsid w:val="00980203"/>
    <w:rsid w:val="00980C24"/>
    <w:rsid w:val="009810DF"/>
    <w:rsid w:val="009810FE"/>
    <w:rsid w:val="009832EB"/>
    <w:rsid w:val="009833BE"/>
    <w:rsid w:val="00983785"/>
    <w:rsid w:val="00984030"/>
    <w:rsid w:val="00984B2A"/>
    <w:rsid w:val="00986E8A"/>
    <w:rsid w:val="00987522"/>
    <w:rsid w:val="0099015B"/>
    <w:rsid w:val="00990BA4"/>
    <w:rsid w:val="00990D39"/>
    <w:rsid w:val="00991FAF"/>
    <w:rsid w:val="0099299F"/>
    <w:rsid w:val="00994BDA"/>
    <w:rsid w:val="0099597F"/>
    <w:rsid w:val="00995D24"/>
    <w:rsid w:val="00996805"/>
    <w:rsid w:val="00997F40"/>
    <w:rsid w:val="009A0256"/>
    <w:rsid w:val="009A05B8"/>
    <w:rsid w:val="009A0EA8"/>
    <w:rsid w:val="009A1B1B"/>
    <w:rsid w:val="009A1EB1"/>
    <w:rsid w:val="009A2EB5"/>
    <w:rsid w:val="009A3F05"/>
    <w:rsid w:val="009A4647"/>
    <w:rsid w:val="009A52D9"/>
    <w:rsid w:val="009A576E"/>
    <w:rsid w:val="009A5910"/>
    <w:rsid w:val="009A6166"/>
    <w:rsid w:val="009A7951"/>
    <w:rsid w:val="009A7B78"/>
    <w:rsid w:val="009B0D6D"/>
    <w:rsid w:val="009B0EB4"/>
    <w:rsid w:val="009B1861"/>
    <w:rsid w:val="009B255A"/>
    <w:rsid w:val="009B39DE"/>
    <w:rsid w:val="009B5BE7"/>
    <w:rsid w:val="009B6F39"/>
    <w:rsid w:val="009B7252"/>
    <w:rsid w:val="009B729E"/>
    <w:rsid w:val="009C03B5"/>
    <w:rsid w:val="009C0CA0"/>
    <w:rsid w:val="009C127B"/>
    <w:rsid w:val="009C1C97"/>
    <w:rsid w:val="009C2FB5"/>
    <w:rsid w:val="009C3153"/>
    <w:rsid w:val="009C35A8"/>
    <w:rsid w:val="009C4EEB"/>
    <w:rsid w:val="009C5DAE"/>
    <w:rsid w:val="009C65D9"/>
    <w:rsid w:val="009C73FE"/>
    <w:rsid w:val="009C75B8"/>
    <w:rsid w:val="009C77F7"/>
    <w:rsid w:val="009C78B3"/>
    <w:rsid w:val="009C7ABD"/>
    <w:rsid w:val="009D1581"/>
    <w:rsid w:val="009D1718"/>
    <w:rsid w:val="009D3C86"/>
    <w:rsid w:val="009D5FC6"/>
    <w:rsid w:val="009E006D"/>
    <w:rsid w:val="009E037F"/>
    <w:rsid w:val="009E06B8"/>
    <w:rsid w:val="009E1812"/>
    <w:rsid w:val="009E1836"/>
    <w:rsid w:val="009E38DD"/>
    <w:rsid w:val="009E41F6"/>
    <w:rsid w:val="009E5D9E"/>
    <w:rsid w:val="009E650E"/>
    <w:rsid w:val="009E6CA6"/>
    <w:rsid w:val="009E6CF1"/>
    <w:rsid w:val="009E7152"/>
    <w:rsid w:val="009E74FF"/>
    <w:rsid w:val="009F0052"/>
    <w:rsid w:val="009F06F3"/>
    <w:rsid w:val="009F173C"/>
    <w:rsid w:val="009F23BE"/>
    <w:rsid w:val="009F2774"/>
    <w:rsid w:val="009F3818"/>
    <w:rsid w:val="009F3A94"/>
    <w:rsid w:val="009F5ADE"/>
    <w:rsid w:val="009F62E7"/>
    <w:rsid w:val="009F6D4F"/>
    <w:rsid w:val="009F730C"/>
    <w:rsid w:val="009F7F7A"/>
    <w:rsid w:val="00A00679"/>
    <w:rsid w:val="00A00CB1"/>
    <w:rsid w:val="00A02248"/>
    <w:rsid w:val="00A03289"/>
    <w:rsid w:val="00A03FE2"/>
    <w:rsid w:val="00A043C4"/>
    <w:rsid w:val="00A04C7D"/>
    <w:rsid w:val="00A057E8"/>
    <w:rsid w:val="00A05DF0"/>
    <w:rsid w:val="00A078F9"/>
    <w:rsid w:val="00A1069A"/>
    <w:rsid w:val="00A11270"/>
    <w:rsid w:val="00A13239"/>
    <w:rsid w:val="00A136B4"/>
    <w:rsid w:val="00A1459C"/>
    <w:rsid w:val="00A1499C"/>
    <w:rsid w:val="00A1684A"/>
    <w:rsid w:val="00A1746E"/>
    <w:rsid w:val="00A17754"/>
    <w:rsid w:val="00A17B5E"/>
    <w:rsid w:val="00A17D7B"/>
    <w:rsid w:val="00A214B6"/>
    <w:rsid w:val="00A21FF2"/>
    <w:rsid w:val="00A2295E"/>
    <w:rsid w:val="00A230E3"/>
    <w:rsid w:val="00A2377E"/>
    <w:rsid w:val="00A24305"/>
    <w:rsid w:val="00A2479C"/>
    <w:rsid w:val="00A25572"/>
    <w:rsid w:val="00A25667"/>
    <w:rsid w:val="00A269D5"/>
    <w:rsid w:val="00A26BA6"/>
    <w:rsid w:val="00A27007"/>
    <w:rsid w:val="00A275DD"/>
    <w:rsid w:val="00A27E30"/>
    <w:rsid w:val="00A30608"/>
    <w:rsid w:val="00A3112A"/>
    <w:rsid w:val="00A313E3"/>
    <w:rsid w:val="00A31458"/>
    <w:rsid w:val="00A32CBA"/>
    <w:rsid w:val="00A33929"/>
    <w:rsid w:val="00A33FA4"/>
    <w:rsid w:val="00A34455"/>
    <w:rsid w:val="00A35027"/>
    <w:rsid w:val="00A35E3D"/>
    <w:rsid w:val="00A36924"/>
    <w:rsid w:val="00A371E5"/>
    <w:rsid w:val="00A3774E"/>
    <w:rsid w:val="00A378C8"/>
    <w:rsid w:val="00A37F96"/>
    <w:rsid w:val="00A40EC4"/>
    <w:rsid w:val="00A4281A"/>
    <w:rsid w:val="00A42A4E"/>
    <w:rsid w:val="00A42AD2"/>
    <w:rsid w:val="00A4362C"/>
    <w:rsid w:val="00A45355"/>
    <w:rsid w:val="00A464BA"/>
    <w:rsid w:val="00A46EFB"/>
    <w:rsid w:val="00A46FEF"/>
    <w:rsid w:val="00A50825"/>
    <w:rsid w:val="00A51881"/>
    <w:rsid w:val="00A5271F"/>
    <w:rsid w:val="00A53D2C"/>
    <w:rsid w:val="00A53FBF"/>
    <w:rsid w:val="00A54BAF"/>
    <w:rsid w:val="00A54C88"/>
    <w:rsid w:val="00A557B1"/>
    <w:rsid w:val="00A57687"/>
    <w:rsid w:val="00A57C66"/>
    <w:rsid w:val="00A61391"/>
    <w:rsid w:val="00A61E41"/>
    <w:rsid w:val="00A61FB1"/>
    <w:rsid w:val="00A6468F"/>
    <w:rsid w:val="00A67222"/>
    <w:rsid w:val="00A6775A"/>
    <w:rsid w:val="00A67D3E"/>
    <w:rsid w:val="00A71EFA"/>
    <w:rsid w:val="00A72A6D"/>
    <w:rsid w:val="00A76AED"/>
    <w:rsid w:val="00A76D23"/>
    <w:rsid w:val="00A7733B"/>
    <w:rsid w:val="00A813B5"/>
    <w:rsid w:val="00A81865"/>
    <w:rsid w:val="00A81964"/>
    <w:rsid w:val="00A845A9"/>
    <w:rsid w:val="00A8591E"/>
    <w:rsid w:val="00A866B3"/>
    <w:rsid w:val="00A87645"/>
    <w:rsid w:val="00A87DB5"/>
    <w:rsid w:val="00A9129A"/>
    <w:rsid w:val="00A9407E"/>
    <w:rsid w:val="00A9481F"/>
    <w:rsid w:val="00A9487E"/>
    <w:rsid w:val="00A95455"/>
    <w:rsid w:val="00A95959"/>
    <w:rsid w:val="00A9648A"/>
    <w:rsid w:val="00A96C6E"/>
    <w:rsid w:val="00A96E92"/>
    <w:rsid w:val="00A9756D"/>
    <w:rsid w:val="00A975A6"/>
    <w:rsid w:val="00A97761"/>
    <w:rsid w:val="00AA0CB0"/>
    <w:rsid w:val="00AA21BA"/>
    <w:rsid w:val="00AA38FD"/>
    <w:rsid w:val="00AA3B7D"/>
    <w:rsid w:val="00AA3BDA"/>
    <w:rsid w:val="00AA3CA3"/>
    <w:rsid w:val="00AA4DA9"/>
    <w:rsid w:val="00AA57C7"/>
    <w:rsid w:val="00AA7178"/>
    <w:rsid w:val="00AB0B10"/>
    <w:rsid w:val="00AB147A"/>
    <w:rsid w:val="00AB2560"/>
    <w:rsid w:val="00AB3246"/>
    <w:rsid w:val="00AB3597"/>
    <w:rsid w:val="00AB39E2"/>
    <w:rsid w:val="00AB3D13"/>
    <w:rsid w:val="00AB3DC1"/>
    <w:rsid w:val="00AB48E6"/>
    <w:rsid w:val="00AB4C16"/>
    <w:rsid w:val="00AB5ADC"/>
    <w:rsid w:val="00AB6E12"/>
    <w:rsid w:val="00AC1F59"/>
    <w:rsid w:val="00AC24D4"/>
    <w:rsid w:val="00AC3E3D"/>
    <w:rsid w:val="00AC5147"/>
    <w:rsid w:val="00AC66C6"/>
    <w:rsid w:val="00AC6D7B"/>
    <w:rsid w:val="00AD0E49"/>
    <w:rsid w:val="00AD2024"/>
    <w:rsid w:val="00AD238F"/>
    <w:rsid w:val="00AD27CD"/>
    <w:rsid w:val="00AD2EF5"/>
    <w:rsid w:val="00AD3727"/>
    <w:rsid w:val="00AD5D5D"/>
    <w:rsid w:val="00AD5DAE"/>
    <w:rsid w:val="00AD5F10"/>
    <w:rsid w:val="00AD6979"/>
    <w:rsid w:val="00AD711E"/>
    <w:rsid w:val="00AD75F5"/>
    <w:rsid w:val="00AD7E84"/>
    <w:rsid w:val="00AE06AD"/>
    <w:rsid w:val="00AE1132"/>
    <w:rsid w:val="00AE29F8"/>
    <w:rsid w:val="00AE33BD"/>
    <w:rsid w:val="00AE4DAA"/>
    <w:rsid w:val="00AE4DCD"/>
    <w:rsid w:val="00AE5FCF"/>
    <w:rsid w:val="00AE6462"/>
    <w:rsid w:val="00AE6A82"/>
    <w:rsid w:val="00AE6EDD"/>
    <w:rsid w:val="00AF060D"/>
    <w:rsid w:val="00AF3291"/>
    <w:rsid w:val="00AF37A4"/>
    <w:rsid w:val="00AF3F42"/>
    <w:rsid w:val="00AF4331"/>
    <w:rsid w:val="00AF438C"/>
    <w:rsid w:val="00AF473D"/>
    <w:rsid w:val="00AF5218"/>
    <w:rsid w:val="00AF6709"/>
    <w:rsid w:val="00AF756D"/>
    <w:rsid w:val="00AF77D6"/>
    <w:rsid w:val="00AF78E0"/>
    <w:rsid w:val="00B00A75"/>
    <w:rsid w:val="00B0165B"/>
    <w:rsid w:val="00B02793"/>
    <w:rsid w:val="00B03E94"/>
    <w:rsid w:val="00B03EC9"/>
    <w:rsid w:val="00B0405D"/>
    <w:rsid w:val="00B05844"/>
    <w:rsid w:val="00B063F8"/>
    <w:rsid w:val="00B070DA"/>
    <w:rsid w:val="00B10532"/>
    <w:rsid w:val="00B10B1E"/>
    <w:rsid w:val="00B111A4"/>
    <w:rsid w:val="00B11209"/>
    <w:rsid w:val="00B12BD2"/>
    <w:rsid w:val="00B1343C"/>
    <w:rsid w:val="00B13524"/>
    <w:rsid w:val="00B15388"/>
    <w:rsid w:val="00B158FE"/>
    <w:rsid w:val="00B15DD2"/>
    <w:rsid w:val="00B16142"/>
    <w:rsid w:val="00B17EED"/>
    <w:rsid w:val="00B20B14"/>
    <w:rsid w:val="00B211A0"/>
    <w:rsid w:val="00B211A9"/>
    <w:rsid w:val="00B217E7"/>
    <w:rsid w:val="00B21825"/>
    <w:rsid w:val="00B22203"/>
    <w:rsid w:val="00B22231"/>
    <w:rsid w:val="00B22662"/>
    <w:rsid w:val="00B22686"/>
    <w:rsid w:val="00B22EB2"/>
    <w:rsid w:val="00B24766"/>
    <w:rsid w:val="00B24C49"/>
    <w:rsid w:val="00B2640B"/>
    <w:rsid w:val="00B303A2"/>
    <w:rsid w:val="00B30958"/>
    <w:rsid w:val="00B30EB3"/>
    <w:rsid w:val="00B33308"/>
    <w:rsid w:val="00B33D73"/>
    <w:rsid w:val="00B35112"/>
    <w:rsid w:val="00B35531"/>
    <w:rsid w:val="00B356A3"/>
    <w:rsid w:val="00B36465"/>
    <w:rsid w:val="00B3695A"/>
    <w:rsid w:val="00B36DB9"/>
    <w:rsid w:val="00B402E7"/>
    <w:rsid w:val="00B40912"/>
    <w:rsid w:val="00B42422"/>
    <w:rsid w:val="00B45D68"/>
    <w:rsid w:val="00B46057"/>
    <w:rsid w:val="00B46C31"/>
    <w:rsid w:val="00B5088E"/>
    <w:rsid w:val="00B50F96"/>
    <w:rsid w:val="00B524F5"/>
    <w:rsid w:val="00B53195"/>
    <w:rsid w:val="00B5345F"/>
    <w:rsid w:val="00B53EA1"/>
    <w:rsid w:val="00B56298"/>
    <w:rsid w:val="00B565F6"/>
    <w:rsid w:val="00B576C1"/>
    <w:rsid w:val="00B60074"/>
    <w:rsid w:val="00B601EE"/>
    <w:rsid w:val="00B62B51"/>
    <w:rsid w:val="00B62FB3"/>
    <w:rsid w:val="00B630CA"/>
    <w:rsid w:val="00B63E8D"/>
    <w:rsid w:val="00B64145"/>
    <w:rsid w:val="00B646B9"/>
    <w:rsid w:val="00B64C8C"/>
    <w:rsid w:val="00B64E7D"/>
    <w:rsid w:val="00B657AE"/>
    <w:rsid w:val="00B660A0"/>
    <w:rsid w:val="00B66D6C"/>
    <w:rsid w:val="00B67160"/>
    <w:rsid w:val="00B673E8"/>
    <w:rsid w:val="00B714A6"/>
    <w:rsid w:val="00B72E69"/>
    <w:rsid w:val="00B73406"/>
    <w:rsid w:val="00B74785"/>
    <w:rsid w:val="00B761A0"/>
    <w:rsid w:val="00B764D4"/>
    <w:rsid w:val="00B768EF"/>
    <w:rsid w:val="00B77EA3"/>
    <w:rsid w:val="00B8062E"/>
    <w:rsid w:val="00B80840"/>
    <w:rsid w:val="00B809AE"/>
    <w:rsid w:val="00B80DA8"/>
    <w:rsid w:val="00B81259"/>
    <w:rsid w:val="00B813D2"/>
    <w:rsid w:val="00B81F33"/>
    <w:rsid w:val="00B82441"/>
    <w:rsid w:val="00B82684"/>
    <w:rsid w:val="00B82D81"/>
    <w:rsid w:val="00B8445F"/>
    <w:rsid w:val="00B848B5"/>
    <w:rsid w:val="00B85C5E"/>
    <w:rsid w:val="00B86459"/>
    <w:rsid w:val="00B86C67"/>
    <w:rsid w:val="00B904E3"/>
    <w:rsid w:val="00B90984"/>
    <w:rsid w:val="00B928CD"/>
    <w:rsid w:val="00B93EBB"/>
    <w:rsid w:val="00B940CF"/>
    <w:rsid w:val="00B94721"/>
    <w:rsid w:val="00B94A01"/>
    <w:rsid w:val="00B951E4"/>
    <w:rsid w:val="00B95E8C"/>
    <w:rsid w:val="00B95F8B"/>
    <w:rsid w:val="00B96299"/>
    <w:rsid w:val="00B96A05"/>
    <w:rsid w:val="00B97E13"/>
    <w:rsid w:val="00BA091C"/>
    <w:rsid w:val="00BA0E69"/>
    <w:rsid w:val="00BA1033"/>
    <w:rsid w:val="00BA2300"/>
    <w:rsid w:val="00BA29D9"/>
    <w:rsid w:val="00BA2C53"/>
    <w:rsid w:val="00BA30F2"/>
    <w:rsid w:val="00BA46DE"/>
    <w:rsid w:val="00BA4A35"/>
    <w:rsid w:val="00BA5277"/>
    <w:rsid w:val="00BA61FE"/>
    <w:rsid w:val="00BA7195"/>
    <w:rsid w:val="00BB00CC"/>
    <w:rsid w:val="00BB3569"/>
    <w:rsid w:val="00BB3593"/>
    <w:rsid w:val="00BB3EA3"/>
    <w:rsid w:val="00BB3FE2"/>
    <w:rsid w:val="00BB40FF"/>
    <w:rsid w:val="00BB4989"/>
    <w:rsid w:val="00BB4C42"/>
    <w:rsid w:val="00BB5632"/>
    <w:rsid w:val="00BB67B0"/>
    <w:rsid w:val="00BB7456"/>
    <w:rsid w:val="00BB7C38"/>
    <w:rsid w:val="00BC0852"/>
    <w:rsid w:val="00BC18A7"/>
    <w:rsid w:val="00BC1CB9"/>
    <w:rsid w:val="00BC2580"/>
    <w:rsid w:val="00BC3009"/>
    <w:rsid w:val="00BC43A1"/>
    <w:rsid w:val="00BC49D2"/>
    <w:rsid w:val="00BC4C28"/>
    <w:rsid w:val="00BC4FCD"/>
    <w:rsid w:val="00BC55C7"/>
    <w:rsid w:val="00BC596A"/>
    <w:rsid w:val="00BC5C57"/>
    <w:rsid w:val="00BC64CE"/>
    <w:rsid w:val="00BC6C2A"/>
    <w:rsid w:val="00BC7961"/>
    <w:rsid w:val="00BD0CDA"/>
    <w:rsid w:val="00BD0DE4"/>
    <w:rsid w:val="00BD1AB5"/>
    <w:rsid w:val="00BD1FAB"/>
    <w:rsid w:val="00BD22EB"/>
    <w:rsid w:val="00BD32C7"/>
    <w:rsid w:val="00BD3D9F"/>
    <w:rsid w:val="00BD54C5"/>
    <w:rsid w:val="00BD5839"/>
    <w:rsid w:val="00BD6583"/>
    <w:rsid w:val="00BD682E"/>
    <w:rsid w:val="00BD6A93"/>
    <w:rsid w:val="00BE0271"/>
    <w:rsid w:val="00BE1E76"/>
    <w:rsid w:val="00BE22DB"/>
    <w:rsid w:val="00BE37F8"/>
    <w:rsid w:val="00BE3FA9"/>
    <w:rsid w:val="00BE525D"/>
    <w:rsid w:val="00BE5A12"/>
    <w:rsid w:val="00BE754B"/>
    <w:rsid w:val="00BE75DA"/>
    <w:rsid w:val="00BE7F3B"/>
    <w:rsid w:val="00BF0E45"/>
    <w:rsid w:val="00BF11CA"/>
    <w:rsid w:val="00BF29A0"/>
    <w:rsid w:val="00BF2A7F"/>
    <w:rsid w:val="00BF3B04"/>
    <w:rsid w:val="00BF5117"/>
    <w:rsid w:val="00BF52E0"/>
    <w:rsid w:val="00BF53AD"/>
    <w:rsid w:val="00BF5C0A"/>
    <w:rsid w:val="00BF5F61"/>
    <w:rsid w:val="00BF73AF"/>
    <w:rsid w:val="00BF79AF"/>
    <w:rsid w:val="00BF7F88"/>
    <w:rsid w:val="00C004B5"/>
    <w:rsid w:val="00C01288"/>
    <w:rsid w:val="00C038DD"/>
    <w:rsid w:val="00C039E1"/>
    <w:rsid w:val="00C03DCF"/>
    <w:rsid w:val="00C043B5"/>
    <w:rsid w:val="00C05A7C"/>
    <w:rsid w:val="00C06370"/>
    <w:rsid w:val="00C06A0B"/>
    <w:rsid w:val="00C0786F"/>
    <w:rsid w:val="00C07892"/>
    <w:rsid w:val="00C07BB8"/>
    <w:rsid w:val="00C10F5F"/>
    <w:rsid w:val="00C10F9F"/>
    <w:rsid w:val="00C1269F"/>
    <w:rsid w:val="00C12A63"/>
    <w:rsid w:val="00C131C7"/>
    <w:rsid w:val="00C14C67"/>
    <w:rsid w:val="00C15E53"/>
    <w:rsid w:val="00C16D2A"/>
    <w:rsid w:val="00C20450"/>
    <w:rsid w:val="00C209D8"/>
    <w:rsid w:val="00C2147C"/>
    <w:rsid w:val="00C22475"/>
    <w:rsid w:val="00C226EB"/>
    <w:rsid w:val="00C22A38"/>
    <w:rsid w:val="00C22DBD"/>
    <w:rsid w:val="00C230FA"/>
    <w:rsid w:val="00C23B9F"/>
    <w:rsid w:val="00C24B31"/>
    <w:rsid w:val="00C25935"/>
    <w:rsid w:val="00C26AE3"/>
    <w:rsid w:val="00C30518"/>
    <w:rsid w:val="00C31024"/>
    <w:rsid w:val="00C319E4"/>
    <w:rsid w:val="00C31B6A"/>
    <w:rsid w:val="00C3235D"/>
    <w:rsid w:val="00C342AC"/>
    <w:rsid w:val="00C34326"/>
    <w:rsid w:val="00C35736"/>
    <w:rsid w:val="00C4074B"/>
    <w:rsid w:val="00C40ABD"/>
    <w:rsid w:val="00C40CC5"/>
    <w:rsid w:val="00C4134C"/>
    <w:rsid w:val="00C41D6D"/>
    <w:rsid w:val="00C44A43"/>
    <w:rsid w:val="00C45D60"/>
    <w:rsid w:val="00C46D9D"/>
    <w:rsid w:val="00C47CB0"/>
    <w:rsid w:val="00C51AF8"/>
    <w:rsid w:val="00C51DA4"/>
    <w:rsid w:val="00C52659"/>
    <w:rsid w:val="00C532FF"/>
    <w:rsid w:val="00C54BCC"/>
    <w:rsid w:val="00C5588B"/>
    <w:rsid w:val="00C55F89"/>
    <w:rsid w:val="00C561F4"/>
    <w:rsid w:val="00C5643F"/>
    <w:rsid w:val="00C579EB"/>
    <w:rsid w:val="00C6011C"/>
    <w:rsid w:val="00C60BC6"/>
    <w:rsid w:val="00C61439"/>
    <w:rsid w:val="00C6181E"/>
    <w:rsid w:val="00C62172"/>
    <w:rsid w:val="00C62A60"/>
    <w:rsid w:val="00C6315A"/>
    <w:rsid w:val="00C6396F"/>
    <w:rsid w:val="00C645CC"/>
    <w:rsid w:val="00C64739"/>
    <w:rsid w:val="00C65EBB"/>
    <w:rsid w:val="00C65F80"/>
    <w:rsid w:val="00C66633"/>
    <w:rsid w:val="00C66997"/>
    <w:rsid w:val="00C67B48"/>
    <w:rsid w:val="00C70EDF"/>
    <w:rsid w:val="00C713E7"/>
    <w:rsid w:val="00C71E53"/>
    <w:rsid w:val="00C7241F"/>
    <w:rsid w:val="00C72D34"/>
    <w:rsid w:val="00C732C2"/>
    <w:rsid w:val="00C73C34"/>
    <w:rsid w:val="00C75A98"/>
    <w:rsid w:val="00C76A9D"/>
    <w:rsid w:val="00C81A0A"/>
    <w:rsid w:val="00C825FD"/>
    <w:rsid w:val="00C82762"/>
    <w:rsid w:val="00C82B1C"/>
    <w:rsid w:val="00C84961"/>
    <w:rsid w:val="00C84E8F"/>
    <w:rsid w:val="00C854AB"/>
    <w:rsid w:val="00C85C2B"/>
    <w:rsid w:val="00C8696A"/>
    <w:rsid w:val="00C90D9B"/>
    <w:rsid w:val="00C92303"/>
    <w:rsid w:val="00C9254E"/>
    <w:rsid w:val="00C92754"/>
    <w:rsid w:val="00C92AC6"/>
    <w:rsid w:val="00C92FAA"/>
    <w:rsid w:val="00C9323E"/>
    <w:rsid w:val="00C94CC1"/>
    <w:rsid w:val="00C94DE5"/>
    <w:rsid w:val="00C95A0B"/>
    <w:rsid w:val="00C96C95"/>
    <w:rsid w:val="00C970BC"/>
    <w:rsid w:val="00C97563"/>
    <w:rsid w:val="00CA04D1"/>
    <w:rsid w:val="00CA43F6"/>
    <w:rsid w:val="00CA528C"/>
    <w:rsid w:val="00CA534C"/>
    <w:rsid w:val="00CB01F4"/>
    <w:rsid w:val="00CB1607"/>
    <w:rsid w:val="00CB16A7"/>
    <w:rsid w:val="00CB211E"/>
    <w:rsid w:val="00CB3236"/>
    <w:rsid w:val="00CB456C"/>
    <w:rsid w:val="00CB4B44"/>
    <w:rsid w:val="00CC0182"/>
    <w:rsid w:val="00CC11CB"/>
    <w:rsid w:val="00CC1FBD"/>
    <w:rsid w:val="00CC2621"/>
    <w:rsid w:val="00CC302B"/>
    <w:rsid w:val="00CC3814"/>
    <w:rsid w:val="00CC423C"/>
    <w:rsid w:val="00CC42D2"/>
    <w:rsid w:val="00CC4D70"/>
    <w:rsid w:val="00CC5565"/>
    <w:rsid w:val="00CC632A"/>
    <w:rsid w:val="00CC6556"/>
    <w:rsid w:val="00CC6D7E"/>
    <w:rsid w:val="00CD275F"/>
    <w:rsid w:val="00CD37F8"/>
    <w:rsid w:val="00CD3A4E"/>
    <w:rsid w:val="00CD430A"/>
    <w:rsid w:val="00CD5045"/>
    <w:rsid w:val="00CD5C4C"/>
    <w:rsid w:val="00CE1419"/>
    <w:rsid w:val="00CE214D"/>
    <w:rsid w:val="00CE23AC"/>
    <w:rsid w:val="00CE37D5"/>
    <w:rsid w:val="00CE390C"/>
    <w:rsid w:val="00CE3E26"/>
    <w:rsid w:val="00CE3EAC"/>
    <w:rsid w:val="00CE6110"/>
    <w:rsid w:val="00CE6A01"/>
    <w:rsid w:val="00CE6B4E"/>
    <w:rsid w:val="00CE6CEB"/>
    <w:rsid w:val="00CE72CB"/>
    <w:rsid w:val="00CE7612"/>
    <w:rsid w:val="00CE7A72"/>
    <w:rsid w:val="00CE7DF4"/>
    <w:rsid w:val="00CF0282"/>
    <w:rsid w:val="00CF1944"/>
    <w:rsid w:val="00CF2F82"/>
    <w:rsid w:val="00CF4DCE"/>
    <w:rsid w:val="00CF53CB"/>
    <w:rsid w:val="00CF686D"/>
    <w:rsid w:val="00CF6B0C"/>
    <w:rsid w:val="00CF7E01"/>
    <w:rsid w:val="00D0066A"/>
    <w:rsid w:val="00D0129E"/>
    <w:rsid w:val="00D02581"/>
    <w:rsid w:val="00D03F17"/>
    <w:rsid w:val="00D07275"/>
    <w:rsid w:val="00D0739B"/>
    <w:rsid w:val="00D1073D"/>
    <w:rsid w:val="00D10924"/>
    <w:rsid w:val="00D12178"/>
    <w:rsid w:val="00D1281A"/>
    <w:rsid w:val="00D12BC2"/>
    <w:rsid w:val="00D12E68"/>
    <w:rsid w:val="00D13C55"/>
    <w:rsid w:val="00D14ED0"/>
    <w:rsid w:val="00D15948"/>
    <w:rsid w:val="00D164E8"/>
    <w:rsid w:val="00D17038"/>
    <w:rsid w:val="00D17382"/>
    <w:rsid w:val="00D17F67"/>
    <w:rsid w:val="00D22900"/>
    <w:rsid w:val="00D2587F"/>
    <w:rsid w:val="00D2702B"/>
    <w:rsid w:val="00D277E4"/>
    <w:rsid w:val="00D27C1B"/>
    <w:rsid w:val="00D27FAA"/>
    <w:rsid w:val="00D30E4C"/>
    <w:rsid w:val="00D310E2"/>
    <w:rsid w:val="00D315C5"/>
    <w:rsid w:val="00D320FF"/>
    <w:rsid w:val="00D3270E"/>
    <w:rsid w:val="00D3363B"/>
    <w:rsid w:val="00D3407A"/>
    <w:rsid w:val="00D3538E"/>
    <w:rsid w:val="00D3581B"/>
    <w:rsid w:val="00D35BC5"/>
    <w:rsid w:val="00D36E9C"/>
    <w:rsid w:val="00D3767F"/>
    <w:rsid w:val="00D4062A"/>
    <w:rsid w:val="00D41272"/>
    <w:rsid w:val="00D41705"/>
    <w:rsid w:val="00D41C23"/>
    <w:rsid w:val="00D429BC"/>
    <w:rsid w:val="00D42EA7"/>
    <w:rsid w:val="00D439F3"/>
    <w:rsid w:val="00D43A87"/>
    <w:rsid w:val="00D43C16"/>
    <w:rsid w:val="00D43E00"/>
    <w:rsid w:val="00D451D3"/>
    <w:rsid w:val="00D452FF"/>
    <w:rsid w:val="00D455DF"/>
    <w:rsid w:val="00D4567C"/>
    <w:rsid w:val="00D4656A"/>
    <w:rsid w:val="00D468F3"/>
    <w:rsid w:val="00D470EC"/>
    <w:rsid w:val="00D47FE4"/>
    <w:rsid w:val="00D50283"/>
    <w:rsid w:val="00D50416"/>
    <w:rsid w:val="00D50907"/>
    <w:rsid w:val="00D50BD7"/>
    <w:rsid w:val="00D513B1"/>
    <w:rsid w:val="00D51DCF"/>
    <w:rsid w:val="00D54565"/>
    <w:rsid w:val="00D545A9"/>
    <w:rsid w:val="00D54DD8"/>
    <w:rsid w:val="00D55F21"/>
    <w:rsid w:val="00D5676E"/>
    <w:rsid w:val="00D56BF2"/>
    <w:rsid w:val="00D577CB"/>
    <w:rsid w:val="00D57CE0"/>
    <w:rsid w:val="00D57DFF"/>
    <w:rsid w:val="00D57EB4"/>
    <w:rsid w:val="00D60240"/>
    <w:rsid w:val="00D60757"/>
    <w:rsid w:val="00D60BBD"/>
    <w:rsid w:val="00D61103"/>
    <w:rsid w:val="00D618E1"/>
    <w:rsid w:val="00D62D53"/>
    <w:rsid w:val="00D62DDF"/>
    <w:rsid w:val="00D6350C"/>
    <w:rsid w:val="00D63E09"/>
    <w:rsid w:val="00D646CF"/>
    <w:rsid w:val="00D66906"/>
    <w:rsid w:val="00D6768E"/>
    <w:rsid w:val="00D67AFF"/>
    <w:rsid w:val="00D67B38"/>
    <w:rsid w:val="00D67D40"/>
    <w:rsid w:val="00D703FD"/>
    <w:rsid w:val="00D70D96"/>
    <w:rsid w:val="00D71AF9"/>
    <w:rsid w:val="00D72430"/>
    <w:rsid w:val="00D745C5"/>
    <w:rsid w:val="00D7467D"/>
    <w:rsid w:val="00D74CE9"/>
    <w:rsid w:val="00D75254"/>
    <w:rsid w:val="00D76EC7"/>
    <w:rsid w:val="00D77FE5"/>
    <w:rsid w:val="00D80FC8"/>
    <w:rsid w:val="00D81B1A"/>
    <w:rsid w:val="00D81D0F"/>
    <w:rsid w:val="00D82425"/>
    <w:rsid w:val="00D82616"/>
    <w:rsid w:val="00D826AC"/>
    <w:rsid w:val="00D82C23"/>
    <w:rsid w:val="00D84473"/>
    <w:rsid w:val="00D84C4A"/>
    <w:rsid w:val="00D85716"/>
    <w:rsid w:val="00D86BD8"/>
    <w:rsid w:val="00D86C21"/>
    <w:rsid w:val="00D90AD0"/>
    <w:rsid w:val="00D911E0"/>
    <w:rsid w:val="00D92392"/>
    <w:rsid w:val="00D92506"/>
    <w:rsid w:val="00D92AE2"/>
    <w:rsid w:val="00D93CFD"/>
    <w:rsid w:val="00D94170"/>
    <w:rsid w:val="00D95D42"/>
    <w:rsid w:val="00D96268"/>
    <w:rsid w:val="00D968AF"/>
    <w:rsid w:val="00D96C26"/>
    <w:rsid w:val="00D96D50"/>
    <w:rsid w:val="00D96E5F"/>
    <w:rsid w:val="00D97BB9"/>
    <w:rsid w:val="00DA0C60"/>
    <w:rsid w:val="00DA1394"/>
    <w:rsid w:val="00DA28D2"/>
    <w:rsid w:val="00DA4CE7"/>
    <w:rsid w:val="00DA5B28"/>
    <w:rsid w:val="00DA62F5"/>
    <w:rsid w:val="00DA6B64"/>
    <w:rsid w:val="00DB0942"/>
    <w:rsid w:val="00DB32B2"/>
    <w:rsid w:val="00DB3E1F"/>
    <w:rsid w:val="00DB3E6D"/>
    <w:rsid w:val="00DB4259"/>
    <w:rsid w:val="00DB6B61"/>
    <w:rsid w:val="00DB7009"/>
    <w:rsid w:val="00DB74C1"/>
    <w:rsid w:val="00DB7722"/>
    <w:rsid w:val="00DB7CC9"/>
    <w:rsid w:val="00DB7F1D"/>
    <w:rsid w:val="00DC05B5"/>
    <w:rsid w:val="00DC3020"/>
    <w:rsid w:val="00DC3502"/>
    <w:rsid w:val="00DC3E95"/>
    <w:rsid w:val="00DC600F"/>
    <w:rsid w:val="00DC7383"/>
    <w:rsid w:val="00DC7787"/>
    <w:rsid w:val="00DD0CFC"/>
    <w:rsid w:val="00DD1746"/>
    <w:rsid w:val="00DD1D60"/>
    <w:rsid w:val="00DD2A0E"/>
    <w:rsid w:val="00DD2EEB"/>
    <w:rsid w:val="00DD3031"/>
    <w:rsid w:val="00DD3BB3"/>
    <w:rsid w:val="00DD41B9"/>
    <w:rsid w:val="00DD54BC"/>
    <w:rsid w:val="00DD7C5A"/>
    <w:rsid w:val="00DD7E40"/>
    <w:rsid w:val="00DE0440"/>
    <w:rsid w:val="00DE08FE"/>
    <w:rsid w:val="00DE14B3"/>
    <w:rsid w:val="00DE1EFD"/>
    <w:rsid w:val="00DE40FE"/>
    <w:rsid w:val="00DE550F"/>
    <w:rsid w:val="00DE596D"/>
    <w:rsid w:val="00DE7E76"/>
    <w:rsid w:val="00DF0C2A"/>
    <w:rsid w:val="00DF1C2A"/>
    <w:rsid w:val="00DF3188"/>
    <w:rsid w:val="00DF3510"/>
    <w:rsid w:val="00DF4075"/>
    <w:rsid w:val="00DF42A4"/>
    <w:rsid w:val="00DF53D7"/>
    <w:rsid w:val="00DF5DCE"/>
    <w:rsid w:val="00DF6262"/>
    <w:rsid w:val="00DF7916"/>
    <w:rsid w:val="00E01D8A"/>
    <w:rsid w:val="00E027C8"/>
    <w:rsid w:val="00E033C2"/>
    <w:rsid w:val="00E03EEC"/>
    <w:rsid w:val="00E04921"/>
    <w:rsid w:val="00E05AD0"/>
    <w:rsid w:val="00E06D6F"/>
    <w:rsid w:val="00E073D1"/>
    <w:rsid w:val="00E07A6F"/>
    <w:rsid w:val="00E07F25"/>
    <w:rsid w:val="00E10676"/>
    <w:rsid w:val="00E12183"/>
    <w:rsid w:val="00E130F0"/>
    <w:rsid w:val="00E147CF"/>
    <w:rsid w:val="00E14883"/>
    <w:rsid w:val="00E153F8"/>
    <w:rsid w:val="00E16123"/>
    <w:rsid w:val="00E173AD"/>
    <w:rsid w:val="00E173BA"/>
    <w:rsid w:val="00E17B0F"/>
    <w:rsid w:val="00E2177D"/>
    <w:rsid w:val="00E229A3"/>
    <w:rsid w:val="00E22AE4"/>
    <w:rsid w:val="00E234FD"/>
    <w:rsid w:val="00E23C25"/>
    <w:rsid w:val="00E25212"/>
    <w:rsid w:val="00E2557D"/>
    <w:rsid w:val="00E25B2D"/>
    <w:rsid w:val="00E273F8"/>
    <w:rsid w:val="00E3050E"/>
    <w:rsid w:val="00E31048"/>
    <w:rsid w:val="00E31998"/>
    <w:rsid w:val="00E321F0"/>
    <w:rsid w:val="00E326EA"/>
    <w:rsid w:val="00E327CE"/>
    <w:rsid w:val="00E32F6E"/>
    <w:rsid w:val="00E3316D"/>
    <w:rsid w:val="00E337A9"/>
    <w:rsid w:val="00E349EF"/>
    <w:rsid w:val="00E34EFB"/>
    <w:rsid w:val="00E359EA"/>
    <w:rsid w:val="00E36B60"/>
    <w:rsid w:val="00E3718B"/>
    <w:rsid w:val="00E416D5"/>
    <w:rsid w:val="00E43685"/>
    <w:rsid w:val="00E43746"/>
    <w:rsid w:val="00E43FAC"/>
    <w:rsid w:val="00E44B8C"/>
    <w:rsid w:val="00E455C8"/>
    <w:rsid w:val="00E50310"/>
    <w:rsid w:val="00E5103A"/>
    <w:rsid w:val="00E513CD"/>
    <w:rsid w:val="00E51BB6"/>
    <w:rsid w:val="00E52F62"/>
    <w:rsid w:val="00E534C1"/>
    <w:rsid w:val="00E546F4"/>
    <w:rsid w:val="00E54DE7"/>
    <w:rsid w:val="00E5584A"/>
    <w:rsid w:val="00E55AED"/>
    <w:rsid w:val="00E55E1C"/>
    <w:rsid w:val="00E57AC5"/>
    <w:rsid w:val="00E57C8D"/>
    <w:rsid w:val="00E600AE"/>
    <w:rsid w:val="00E60C4E"/>
    <w:rsid w:val="00E60F28"/>
    <w:rsid w:val="00E6250D"/>
    <w:rsid w:val="00E628DE"/>
    <w:rsid w:val="00E63036"/>
    <w:rsid w:val="00E630BB"/>
    <w:rsid w:val="00E63AD1"/>
    <w:rsid w:val="00E64B74"/>
    <w:rsid w:val="00E66A8A"/>
    <w:rsid w:val="00E70B03"/>
    <w:rsid w:val="00E718CD"/>
    <w:rsid w:val="00E71F5B"/>
    <w:rsid w:val="00E734C6"/>
    <w:rsid w:val="00E75424"/>
    <w:rsid w:val="00E76D14"/>
    <w:rsid w:val="00E8116A"/>
    <w:rsid w:val="00E82B6B"/>
    <w:rsid w:val="00E82C52"/>
    <w:rsid w:val="00E83B62"/>
    <w:rsid w:val="00E84020"/>
    <w:rsid w:val="00E842DA"/>
    <w:rsid w:val="00E84BA3"/>
    <w:rsid w:val="00E8517C"/>
    <w:rsid w:val="00E8595C"/>
    <w:rsid w:val="00E87BCF"/>
    <w:rsid w:val="00E9075C"/>
    <w:rsid w:val="00E90BB6"/>
    <w:rsid w:val="00E90E81"/>
    <w:rsid w:val="00E90F2C"/>
    <w:rsid w:val="00E919AB"/>
    <w:rsid w:val="00E91E09"/>
    <w:rsid w:val="00E92316"/>
    <w:rsid w:val="00E9332E"/>
    <w:rsid w:val="00E939A8"/>
    <w:rsid w:val="00E93A9D"/>
    <w:rsid w:val="00E9411C"/>
    <w:rsid w:val="00E94FD3"/>
    <w:rsid w:val="00E95527"/>
    <w:rsid w:val="00E95FD3"/>
    <w:rsid w:val="00E96114"/>
    <w:rsid w:val="00E96F2A"/>
    <w:rsid w:val="00EA3989"/>
    <w:rsid w:val="00EA4237"/>
    <w:rsid w:val="00EA5FD8"/>
    <w:rsid w:val="00EA651F"/>
    <w:rsid w:val="00EA686C"/>
    <w:rsid w:val="00EA72A7"/>
    <w:rsid w:val="00EB0869"/>
    <w:rsid w:val="00EB0B5A"/>
    <w:rsid w:val="00EB317B"/>
    <w:rsid w:val="00EB3BBA"/>
    <w:rsid w:val="00EB3EDA"/>
    <w:rsid w:val="00EB673F"/>
    <w:rsid w:val="00EC00D2"/>
    <w:rsid w:val="00EC0889"/>
    <w:rsid w:val="00EC0F97"/>
    <w:rsid w:val="00EC16BF"/>
    <w:rsid w:val="00EC3D4F"/>
    <w:rsid w:val="00EC4F8C"/>
    <w:rsid w:val="00EC598C"/>
    <w:rsid w:val="00ED033B"/>
    <w:rsid w:val="00ED15FC"/>
    <w:rsid w:val="00ED178F"/>
    <w:rsid w:val="00ED1AE5"/>
    <w:rsid w:val="00ED1F47"/>
    <w:rsid w:val="00ED2269"/>
    <w:rsid w:val="00ED23BD"/>
    <w:rsid w:val="00ED255F"/>
    <w:rsid w:val="00ED2F30"/>
    <w:rsid w:val="00ED3E77"/>
    <w:rsid w:val="00ED477E"/>
    <w:rsid w:val="00ED59FD"/>
    <w:rsid w:val="00ED5B68"/>
    <w:rsid w:val="00ED5E02"/>
    <w:rsid w:val="00EE0EB0"/>
    <w:rsid w:val="00EE1961"/>
    <w:rsid w:val="00EE296B"/>
    <w:rsid w:val="00EE4856"/>
    <w:rsid w:val="00EE4B93"/>
    <w:rsid w:val="00EE5011"/>
    <w:rsid w:val="00EE608E"/>
    <w:rsid w:val="00EF2236"/>
    <w:rsid w:val="00EF2D02"/>
    <w:rsid w:val="00EF2F19"/>
    <w:rsid w:val="00EF2F48"/>
    <w:rsid w:val="00EF38C7"/>
    <w:rsid w:val="00EF59E2"/>
    <w:rsid w:val="00EF5F50"/>
    <w:rsid w:val="00EF7628"/>
    <w:rsid w:val="00F001EE"/>
    <w:rsid w:val="00F00934"/>
    <w:rsid w:val="00F00ACB"/>
    <w:rsid w:val="00F00B03"/>
    <w:rsid w:val="00F00E04"/>
    <w:rsid w:val="00F021EB"/>
    <w:rsid w:val="00F02289"/>
    <w:rsid w:val="00F02D52"/>
    <w:rsid w:val="00F02E55"/>
    <w:rsid w:val="00F04854"/>
    <w:rsid w:val="00F0499F"/>
    <w:rsid w:val="00F04A60"/>
    <w:rsid w:val="00F04E9B"/>
    <w:rsid w:val="00F067A9"/>
    <w:rsid w:val="00F06CC7"/>
    <w:rsid w:val="00F07234"/>
    <w:rsid w:val="00F13FDF"/>
    <w:rsid w:val="00F14E58"/>
    <w:rsid w:val="00F14EB7"/>
    <w:rsid w:val="00F14F21"/>
    <w:rsid w:val="00F1522E"/>
    <w:rsid w:val="00F15362"/>
    <w:rsid w:val="00F15407"/>
    <w:rsid w:val="00F16696"/>
    <w:rsid w:val="00F171EF"/>
    <w:rsid w:val="00F17495"/>
    <w:rsid w:val="00F20749"/>
    <w:rsid w:val="00F21C69"/>
    <w:rsid w:val="00F22703"/>
    <w:rsid w:val="00F22E94"/>
    <w:rsid w:val="00F24449"/>
    <w:rsid w:val="00F2466F"/>
    <w:rsid w:val="00F25068"/>
    <w:rsid w:val="00F253EB"/>
    <w:rsid w:val="00F27D6C"/>
    <w:rsid w:val="00F308C6"/>
    <w:rsid w:val="00F312A7"/>
    <w:rsid w:val="00F322B9"/>
    <w:rsid w:val="00F32815"/>
    <w:rsid w:val="00F33ACB"/>
    <w:rsid w:val="00F33F92"/>
    <w:rsid w:val="00F35C20"/>
    <w:rsid w:val="00F36A15"/>
    <w:rsid w:val="00F37406"/>
    <w:rsid w:val="00F415FD"/>
    <w:rsid w:val="00F41EF7"/>
    <w:rsid w:val="00F42C25"/>
    <w:rsid w:val="00F42E07"/>
    <w:rsid w:val="00F4325C"/>
    <w:rsid w:val="00F442EF"/>
    <w:rsid w:val="00F450A2"/>
    <w:rsid w:val="00F47BA9"/>
    <w:rsid w:val="00F47BB7"/>
    <w:rsid w:val="00F500EE"/>
    <w:rsid w:val="00F50C7D"/>
    <w:rsid w:val="00F50EA8"/>
    <w:rsid w:val="00F510EC"/>
    <w:rsid w:val="00F516DB"/>
    <w:rsid w:val="00F517C1"/>
    <w:rsid w:val="00F52133"/>
    <w:rsid w:val="00F525D6"/>
    <w:rsid w:val="00F525EC"/>
    <w:rsid w:val="00F52AB8"/>
    <w:rsid w:val="00F54AE8"/>
    <w:rsid w:val="00F54EE6"/>
    <w:rsid w:val="00F557D2"/>
    <w:rsid w:val="00F558AD"/>
    <w:rsid w:val="00F56E2F"/>
    <w:rsid w:val="00F57516"/>
    <w:rsid w:val="00F57948"/>
    <w:rsid w:val="00F6014D"/>
    <w:rsid w:val="00F60D3F"/>
    <w:rsid w:val="00F6134A"/>
    <w:rsid w:val="00F61660"/>
    <w:rsid w:val="00F61A5E"/>
    <w:rsid w:val="00F62381"/>
    <w:rsid w:val="00F62382"/>
    <w:rsid w:val="00F628D3"/>
    <w:rsid w:val="00F62B9F"/>
    <w:rsid w:val="00F62EA7"/>
    <w:rsid w:val="00F63A6E"/>
    <w:rsid w:val="00F64255"/>
    <w:rsid w:val="00F64A02"/>
    <w:rsid w:val="00F64CE0"/>
    <w:rsid w:val="00F65054"/>
    <w:rsid w:val="00F65589"/>
    <w:rsid w:val="00F6622E"/>
    <w:rsid w:val="00F674C3"/>
    <w:rsid w:val="00F71106"/>
    <w:rsid w:val="00F715A3"/>
    <w:rsid w:val="00F721D8"/>
    <w:rsid w:val="00F72494"/>
    <w:rsid w:val="00F73CCB"/>
    <w:rsid w:val="00F74C22"/>
    <w:rsid w:val="00F75513"/>
    <w:rsid w:val="00F776F3"/>
    <w:rsid w:val="00F77B7B"/>
    <w:rsid w:val="00F802B7"/>
    <w:rsid w:val="00F81009"/>
    <w:rsid w:val="00F81242"/>
    <w:rsid w:val="00F8176A"/>
    <w:rsid w:val="00F825D9"/>
    <w:rsid w:val="00F826C8"/>
    <w:rsid w:val="00F827F0"/>
    <w:rsid w:val="00F82BFE"/>
    <w:rsid w:val="00F832FC"/>
    <w:rsid w:val="00F83F78"/>
    <w:rsid w:val="00F85830"/>
    <w:rsid w:val="00F85D07"/>
    <w:rsid w:val="00F863FC"/>
    <w:rsid w:val="00F86CCA"/>
    <w:rsid w:val="00F87AC6"/>
    <w:rsid w:val="00F87C69"/>
    <w:rsid w:val="00F90623"/>
    <w:rsid w:val="00F90CAB"/>
    <w:rsid w:val="00F93745"/>
    <w:rsid w:val="00F93898"/>
    <w:rsid w:val="00F94F2F"/>
    <w:rsid w:val="00F96696"/>
    <w:rsid w:val="00F97D13"/>
    <w:rsid w:val="00FA003F"/>
    <w:rsid w:val="00FA1177"/>
    <w:rsid w:val="00FA1581"/>
    <w:rsid w:val="00FA18C0"/>
    <w:rsid w:val="00FA1C19"/>
    <w:rsid w:val="00FA3A5D"/>
    <w:rsid w:val="00FA3C1B"/>
    <w:rsid w:val="00FA3E56"/>
    <w:rsid w:val="00FA49A5"/>
    <w:rsid w:val="00FA549F"/>
    <w:rsid w:val="00FA5747"/>
    <w:rsid w:val="00FA5F7F"/>
    <w:rsid w:val="00FA6E9C"/>
    <w:rsid w:val="00FB07DA"/>
    <w:rsid w:val="00FB10C2"/>
    <w:rsid w:val="00FB21E6"/>
    <w:rsid w:val="00FB2668"/>
    <w:rsid w:val="00FB2A30"/>
    <w:rsid w:val="00FB3F7B"/>
    <w:rsid w:val="00FB4B20"/>
    <w:rsid w:val="00FB526D"/>
    <w:rsid w:val="00FB55E8"/>
    <w:rsid w:val="00FB60FF"/>
    <w:rsid w:val="00FB65EE"/>
    <w:rsid w:val="00FB670E"/>
    <w:rsid w:val="00FC00DF"/>
    <w:rsid w:val="00FC0BA3"/>
    <w:rsid w:val="00FC0FDE"/>
    <w:rsid w:val="00FC1492"/>
    <w:rsid w:val="00FC2F49"/>
    <w:rsid w:val="00FC59AF"/>
    <w:rsid w:val="00FD083C"/>
    <w:rsid w:val="00FD2D90"/>
    <w:rsid w:val="00FD398D"/>
    <w:rsid w:val="00FD3D9E"/>
    <w:rsid w:val="00FD4234"/>
    <w:rsid w:val="00FD44FB"/>
    <w:rsid w:val="00FD463C"/>
    <w:rsid w:val="00FD46F6"/>
    <w:rsid w:val="00FD4F45"/>
    <w:rsid w:val="00FD5868"/>
    <w:rsid w:val="00FD5EBD"/>
    <w:rsid w:val="00FD6EE4"/>
    <w:rsid w:val="00FE0A29"/>
    <w:rsid w:val="00FE3190"/>
    <w:rsid w:val="00FE4A42"/>
    <w:rsid w:val="00FE647C"/>
    <w:rsid w:val="00FE6491"/>
    <w:rsid w:val="00FE6532"/>
    <w:rsid w:val="00FF04DC"/>
    <w:rsid w:val="00FF3139"/>
    <w:rsid w:val="00FF31F2"/>
    <w:rsid w:val="00FF35EE"/>
    <w:rsid w:val="00FF3707"/>
    <w:rsid w:val="00FF4B3E"/>
    <w:rsid w:val="00FF4D41"/>
    <w:rsid w:val="00FF4FBA"/>
    <w:rsid w:val="00FF5C04"/>
    <w:rsid w:val="00FF6203"/>
    <w:rsid w:val="00FF6FCD"/>
    <w:rsid w:val="00FF743E"/>
    <w:rsid w:val="00FF766D"/>
    <w:rsid w:val="00FF7B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558"/>
  </w:style>
  <w:style w:type="paragraph" w:styleId="Titolo4">
    <w:name w:val="heading 4"/>
    <w:basedOn w:val="Normale"/>
    <w:next w:val="Normale"/>
    <w:link w:val="Titolo4Carattere"/>
    <w:uiPriority w:val="99"/>
    <w:qFormat/>
    <w:rsid w:val="003A5E1D"/>
    <w:pPr>
      <w:keepNext/>
      <w:widowControl w:val="0"/>
      <w:overflowPunct w:val="0"/>
      <w:autoSpaceDE w:val="0"/>
      <w:autoSpaceDN w:val="0"/>
      <w:adjustRightInd w:val="0"/>
      <w:jc w:val="center"/>
      <w:textAlignment w:val="baseline"/>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505558"/>
  </w:style>
  <w:style w:type="paragraph" w:styleId="Intestazione">
    <w:name w:val="header"/>
    <w:basedOn w:val="Normale"/>
    <w:rsid w:val="00505558"/>
    <w:pPr>
      <w:tabs>
        <w:tab w:val="center" w:pos="4819"/>
        <w:tab w:val="right" w:pos="9638"/>
      </w:tabs>
    </w:pPr>
  </w:style>
  <w:style w:type="paragraph" w:styleId="Pidipagina">
    <w:name w:val="footer"/>
    <w:basedOn w:val="Normale"/>
    <w:rsid w:val="00505558"/>
    <w:pPr>
      <w:tabs>
        <w:tab w:val="center" w:pos="4819"/>
        <w:tab w:val="right" w:pos="9638"/>
      </w:tabs>
    </w:pPr>
  </w:style>
  <w:style w:type="character" w:styleId="Numeropagina">
    <w:name w:val="page number"/>
    <w:basedOn w:val="Carpredefinitoparagrafo"/>
    <w:uiPriority w:val="99"/>
    <w:rsid w:val="00505558"/>
  </w:style>
  <w:style w:type="paragraph" w:styleId="Corpodeltesto">
    <w:name w:val="Body Text"/>
    <w:basedOn w:val="Normale"/>
    <w:rsid w:val="00505558"/>
    <w:pPr>
      <w:widowControl w:val="0"/>
      <w:jc w:val="both"/>
    </w:pPr>
    <w:rPr>
      <w:sz w:val="24"/>
    </w:rPr>
  </w:style>
  <w:style w:type="paragraph" w:styleId="Titolo">
    <w:name w:val="Title"/>
    <w:basedOn w:val="Normale"/>
    <w:qFormat/>
    <w:rsid w:val="00505558"/>
    <w:pPr>
      <w:widowControl w:val="0"/>
      <w:spacing w:line="360" w:lineRule="auto"/>
      <w:jc w:val="center"/>
    </w:pPr>
    <w:rPr>
      <w:b/>
      <w:sz w:val="28"/>
    </w:rPr>
  </w:style>
  <w:style w:type="paragraph" w:styleId="Corpodeltesto2">
    <w:name w:val="Body Text 2"/>
    <w:basedOn w:val="Normale"/>
    <w:rsid w:val="00505558"/>
    <w:pPr>
      <w:widowControl w:val="0"/>
      <w:spacing w:line="560" w:lineRule="auto"/>
      <w:jc w:val="both"/>
    </w:pPr>
    <w:rPr>
      <w:sz w:val="28"/>
    </w:rPr>
  </w:style>
  <w:style w:type="character" w:styleId="Collegamentoipertestuale">
    <w:name w:val="Hyperlink"/>
    <w:rsid w:val="00505558"/>
    <w:rPr>
      <w:color w:val="0000FF"/>
      <w:u w:val="single"/>
    </w:rPr>
  </w:style>
  <w:style w:type="paragraph" w:styleId="Testonotaapidipagina">
    <w:name w:val="footnote text"/>
    <w:basedOn w:val="Normale"/>
    <w:semiHidden/>
    <w:rsid w:val="00E3050E"/>
    <w:pPr>
      <w:widowControl w:val="0"/>
      <w:overflowPunct w:val="0"/>
      <w:autoSpaceDE w:val="0"/>
      <w:autoSpaceDN w:val="0"/>
      <w:adjustRightInd w:val="0"/>
      <w:textAlignment w:val="baseline"/>
    </w:pPr>
  </w:style>
  <w:style w:type="character" w:styleId="Rimandonotaapidipagina">
    <w:name w:val="footnote reference"/>
    <w:semiHidden/>
    <w:rsid w:val="00544A44"/>
    <w:rPr>
      <w:vertAlign w:val="superscript"/>
    </w:rPr>
  </w:style>
  <w:style w:type="paragraph" w:customStyle="1" w:styleId="Body1">
    <w:name w:val="Body 1"/>
    <w:rsid w:val="006D5992"/>
    <w:pPr>
      <w:outlineLvl w:val="0"/>
    </w:pPr>
    <w:rPr>
      <w:rFonts w:eastAsia="Arial Unicode MS"/>
      <w:color w:val="000000"/>
      <w:sz w:val="24"/>
      <w:u w:color="000000"/>
    </w:rPr>
  </w:style>
  <w:style w:type="character" w:customStyle="1" w:styleId="Titolo4Carattere">
    <w:name w:val="Titolo 4 Carattere"/>
    <w:link w:val="Titolo4"/>
    <w:uiPriority w:val="99"/>
    <w:rsid w:val="003A5E1D"/>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558"/>
  </w:style>
  <w:style w:type="paragraph" w:styleId="Titolo4">
    <w:name w:val="heading 4"/>
    <w:basedOn w:val="Normale"/>
    <w:next w:val="Normale"/>
    <w:link w:val="Titolo4Carattere"/>
    <w:uiPriority w:val="99"/>
    <w:qFormat/>
    <w:rsid w:val="003A5E1D"/>
    <w:pPr>
      <w:keepNext/>
      <w:widowControl w:val="0"/>
      <w:overflowPunct w:val="0"/>
      <w:autoSpaceDE w:val="0"/>
      <w:autoSpaceDN w:val="0"/>
      <w:adjustRightInd w:val="0"/>
      <w:jc w:val="center"/>
      <w:textAlignment w:val="baseline"/>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505558"/>
  </w:style>
  <w:style w:type="paragraph" w:styleId="Intestazione">
    <w:name w:val="header"/>
    <w:basedOn w:val="Normale"/>
    <w:rsid w:val="00505558"/>
    <w:pPr>
      <w:tabs>
        <w:tab w:val="center" w:pos="4819"/>
        <w:tab w:val="right" w:pos="9638"/>
      </w:tabs>
    </w:pPr>
  </w:style>
  <w:style w:type="paragraph" w:styleId="Pidipagina">
    <w:name w:val="footer"/>
    <w:basedOn w:val="Normale"/>
    <w:rsid w:val="00505558"/>
    <w:pPr>
      <w:tabs>
        <w:tab w:val="center" w:pos="4819"/>
        <w:tab w:val="right" w:pos="9638"/>
      </w:tabs>
    </w:pPr>
  </w:style>
  <w:style w:type="character" w:styleId="Numeropagina">
    <w:name w:val="page number"/>
    <w:basedOn w:val="Carpredefinitoparagrafo"/>
    <w:uiPriority w:val="99"/>
    <w:rsid w:val="00505558"/>
  </w:style>
  <w:style w:type="paragraph" w:styleId="Corpotesto">
    <w:name w:val="Body Text"/>
    <w:basedOn w:val="Normale"/>
    <w:rsid w:val="00505558"/>
    <w:pPr>
      <w:widowControl w:val="0"/>
      <w:jc w:val="both"/>
    </w:pPr>
    <w:rPr>
      <w:sz w:val="24"/>
    </w:rPr>
  </w:style>
  <w:style w:type="paragraph" w:styleId="Titolo">
    <w:name w:val="Title"/>
    <w:basedOn w:val="Normale"/>
    <w:qFormat/>
    <w:rsid w:val="00505558"/>
    <w:pPr>
      <w:widowControl w:val="0"/>
      <w:spacing w:line="360" w:lineRule="auto"/>
      <w:jc w:val="center"/>
    </w:pPr>
    <w:rPr>
      <w:b/>
      <w:sz w:val="28"/>
    </w:rPr>
  </w:style>
  <w:style w:type="paragraph" w:styleId="Corpodeltesto2">
    <w:name w:val="Body Text 2"/>
    <w:basedOn w:val="Normale"/>
    <w:rsid w:val="00505558"/>
    <w:pPr>
      <w:widowControl w:val="0"/>
      <w:spacing w:line="560" w:lineRule="auto"/>
      <w:jc w:val="both"/>
    </w:pPr>
    <w:rPr>
      <w:sz w:val="28"/>
    </w:rPr>
  </w:style>
  <w:style w:type="character" w:styleId="Collegamentoipertestuale">
    <w:name w:val="Hyperlink"/>
    <w:rsid w:val="00505558"/>
    <w:rPr>
      <w:color w:val="0000FF"/>
      <w:u w:val="single"/>
    </w:rPr>
  </w:style>
  <w:style w:type="paragraph" w:styleId="Testonotaapidipagina">
    <w:name w:val="footnote text"/>
    <w:basedOn w:val="Normale"/>
    <w:semiHidden/>
    <w:rsid w:val="00E3050E"/>
    <w:pPr>
      <w:widowControl w:val="0"/>
      <w:overflowPunct w:val="0"/>
      <w:autoSpaceDE w:val="0"/>
      <w:autoSpaceDN w:val="0"/>
      <w:adjustRightInd w:val="0"/>
      <w:textAlignment w:val="baseline"/>
    </w:pPr>
  </w:style>
  <w:style w:type="character" w:styleId="Rimandonotaapidipagina">
    <w:name w:val="footnote reference"/>
    <w:semiHidden/>
    <w:rsid w:val="00544A44"/>
    <w:rPr>
      <w:vertAlign w:val="superscript"/>
    </w:rPr>
  </w:style>
  <w:style w:type="paragraph" w:customStyle="1" w:styleId="Body1">
    <w:name w:val="Body 1"/>
    <w:rsid w:val="006D5992"/>
    <w:pPr>
      <w:outlineLvl w:val="0"/>
    </w:pPr>
    <w:rPr>
      <w:rFonts w:eastAsia="Arial Unicode MS"/>
      <w:color w:val="000000"/>
      <w:sz w:val="24"/>
      <w:u w:color="000000"/>
    </w:rPr>
  </w:style>
  <w:style w:type="character" w:customStyle="1" w:styleId="Titolo4Carattere">
    <w:name w:val="Titolo 4 Carattere"/>
    <w:link w:val="Titolo4"/>
    <w:uiPriority w:val="99"/>
    <w:rsid w:val="003A5E1D"/>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861626196">
      <w:bodyDiv w:val="1"/>
      <w:marLeft w:val="0"/>
      <w:marRight w:val="0"/>
      <w:marTop w:val="0"/>
      <w:marBottom w:val="0"/>
      <w:divBdr>
        <w:top w:val="none" w:sz="0" w:space="0" w:color="auto"/>
        <w:left w:val="none" w:sz="0" w:space="0" w:color="auto"/>
        <w:bottom w:val="none" w:sz="0" w:space="0" w:color="auto"/>
        <w:right w:val="none" w:sz="0" w:space="0" w:color="auto"/>
      </w:divBdr>
    </w:div>
    <w:div w:id="10125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9811-F3BB-4E6E-9585-90F47C79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6238</Words>
  <Characters>35557</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CV</vt:lpstr>
    </vt:vector>
  </TitlesOfParts>
  <Company>Hewlett-Packard</Company>
  <LinksUpToDate>false</LinksUpToDate>
  <CharactersWithSpaces>41712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UG</dc:creator>
  <cp:lastModifiedBy>espositoa</cp:lastModifiedBy>
  <cp:revision>3</cp:revision>
  <cp:lastPrinted>2012-07-23T19:37:00Z</cp:lastPrinted>
  <dcterms:created xsi:type="dcterms:W3CDTF">2018-11-08T11:09:00Z</dcterms:created>
  <dcterms:modified xsi:type="dcterms:W3CDTF">2018-11-08T11:55:00Z</dcterms:modified>
</cp:coreProperties>
</file>